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0"/>
          <w:u w:val="thick"/>
        </w:rPr>
      </w:pPr>
      <w:r>
        <w:rPr>
          <w:rFonts w:eastAsia="Times New Roman" w:cs="Times New Roman"/>
          <w:b/>
          <w:i/>
          <w:sz w:val="20"/>
          <w:u w:val="thick"/>
        </w:rPr>
        <w:t>Projekt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0"/>
          <w:u w:val="thick"/>
        </w:rPr>
      </w:pPr>
      <w:r>
        <w:rPr>
          <w:rFonts w:eastAsia="Times New Roman" w:cs="Times New Roman"/>
          <w:b/>
          <w:i/>
          <w:sz w:val="20"/>
          <w:u w:val="thick"/>
        </w:rPr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  <w:t>z dnia  2 lutego 2026 r.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  <w:t>Zatwierdzony przez .........................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</w:r>
    </w:p>
    <w:p>
      <w:pPr>
        <w:pStyle w:val="Normal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/>
          <w:sz w:val="22"/>
          <w:u w:val="none"/>
        </w:rPr>
      </w:pPr>
      <w:r>
        <w:rPr>
          <w:rFonts w:eastAsia="Times New Roman" w:cs="Times New Roman"/>
          <w:b/>
          <w:i w:val="false"/>
          <w:caps/>
          <w:sz w:val="22"/>
          <w:u w:val="none"/>
        </w:rPr>
        <w:t>Uchwała Nr ....................</w:t>
        <w:br/>
        <w:br/>
        <w:t>Rady Miejskiej Tomaszowa Mazowieckiego</w:t>
      </w:r>
    </w:p>
    <w:p>
      <w:pPr>
        <w:pStyle w:val="Normal"/>
        <w:spacing w:lineRule="auto" w:line="276" w:before="280" w:after="28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z w:val="22"/>
        </w:rPr>
        <w:t xml:space="preserve">z dnia ……………… </w:t>
      </w:r>
      <w:r>
        <w:rPr>
          <w:rFonts w:eastAsia="Times New Roman" w:cs="Times New Roman"/>
          <w:b w:val="false"/>
          <w:caps w:val="false"/>
          <w:smallCaps w:val="false"/>
          <w:sz w:val="22"/>
        </w:rPr>
        <w:t xml:space="preserve">2026 </w:t>
      </w:r>
      <w:r>
        <w:rPr>
          <w:rFonts w:eastAsia="Times New Roman" w:cs="Times New Roman"/>
          <w:b w:val="false"/>
          <w:caps w:val="false"/>
          <w:smallCaps w:val="false"/>
          <w:sz w:val="22"/>
        </w:rPr>
        <w:t xml:space="preserve"> r.</w:t>
      </w:r>
    </w:p>
    <w:p>
      <w:pPr>
        <w:pStyle w:val="Normal"/>
        <w:keepNext w:val="true"/>
        <w:spacing w:lineRule="auto" w:line="276" w:before="0" w:after="48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z w:val="22"/>
          <w:u w:val="none"/>
        </w:rPr>
        <w:t>w sprawie udzielenia pomocy finansowej Powiatowi Tomaszowskiemu na realizację zadania</w:t>
        <w:br/>
        <w:t>pn.: „Udzielenia pomocy finansowej na uruchomienie i utrzymanie linii Łaznowska Wola – Tomaszów Mazowiecki” w 2026 roku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Na podstawie art. 10 ust. 2 i art. 18 ust. 1 ustawy z dnia 8 marca 1990 r. o samorządzie gminnym (Dz. U. z 2025 r. poz. 1153, 1436) oraz art. 216 ust. 2 pkt 5 i art. 220 ustawy z dnia 27 sierpnia 2009 r. o finansach publicznych (Dz. U z 2025 r. poz. 1483) uchwala się, co następuje: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1. </w:t>
      </w:r>
      <w:r>
        <w:rPr>
          <w:rFonts w:eastAsia="Times New Roman" w:cs="Times New Roman"/>
          <w:sz w:val="22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 xml:space="preserve">Udziela się Powiatowi Tomaszowskiemu pomocy finansowej w wysokości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25 000,00 zł (słownie: dwadzieścia pięć tysięcy zł 00/100).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Ustala się, że pomoc finansowa, o której mowa w ust. 1, przeznaczona jest na realizację zadania pn.: „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Udzielenia pomocy finansowej na uruchomienie i utrzymanie linii Łaznowska Wola – Tomaszów Mazowiecki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 xml:space="preserve">”,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 xml:space="preserve">w ramach dofinansowania z Funduszu rozwoju przewozów autobusowych o charakterze użyteczności publicznej. 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Pomoc finansowa, o której mowa w §1, zostanie udzielona w formie dotacji celowej</w:t>
        <w:br/>
        <w:t>z budżetu Miasta Tomaszowa Mazowieckiego w 2026 roku.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Szczegółowe warunki udzielenia pomocy oraz przekazania środków i ich rozliczenia zostaną określone w umowie zawartej pomiędzy Gminą Miasto Tomaszów Mazowiecki a Powiatem Tomaszowskim.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Wykonanie uchwały powierza się Prezydentowi Miasta Tomaszowa Mazowieckiego.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5.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Uchwała wchodzi w życie z dniem podjęcia i podlega ogłoszeniu zgodnie z obowiązującymi przepisami prawa.</w:t>
      </w:r>
    </w:p>
    <w:p>
      <w:pPr>
        <w:pStyle w:val="Normal"/>
        <w:keepNext w:val="false"/>
        <w:keepLines w:val="false"/>
        <w:spacing w:lineRule="auto" w:line="240" w:before="120" w:after="120"/>
        <w:ind w:left="0" w:right="0" w:firstLine="227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Projekt uchwały sporządził</w:t>
      </w:r>
    </w:p>
    <w:p>
      <w:pPr>
        <w:pStyle w:val="Normal"/>
        <w:spacing w:lineRule="auto" w:line="240" w:before="120" w:after="120"/>
        <w:ind w:left="0" w:right="0" w:firstLine="227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keepNext w:val="false"/>
        <w:keepLines w:val="false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Projekt uchwały zaopiniował pod względem prawnym</w:t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bidi w:val="0"/>
        <w:spacing w:lineRule="auto" w:line="36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 xml:space="preserve">Uzasadnienie do uchwały </w:t>
      </w:r>
    </w:p>
    <w:p>
      <w:pPr>
        <w:pStyle w:val="Normal"/>
        <w:keepNext w:val="true"/>
        <w:bidi w:val="0"/>
        <w:spacing w:lineRule="auto" w:line="360" w:before="0" w:after="480"/>
        <w:ind w:left="0" w:right="0" w:hanging="0"/>
        <w:jc w:val="center"/>
        <w:rPr>
          <w:rFonts w:eastAsia="Times New Roman" w:cs="Times New Roman"/>
          <w:b/>
          <w:b/>
          <w:i w:val="false"/>
          <w:i w:val="false"/>
          <w:caps w:val="false"/>
          <w:smallCaps w:val="false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z w:val="22"/>
          <w:szCs w:val="22"/>
          <w:u w:val="none"/>
        </w:rPr>
        <w:t>w sprawie udzielenia pomocy finansowej Powiatowi Tomaszowskiemu na realizację zadania</w:t>
        <w:br/>
        <w:t>pn.: „Udzielenia pomocy finansowej na uruchomienie i utrzymanie linii Łaznowska Wola – Tomaszów Mazowiecki” w 2026 roku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z w:val="22"/>
          <w:szCs w:val="22"/>
          <w:u w:val="none"/>
        </w:rPr>
        <w:t xml:space="preserve">Podjęcie przedmiotowej uchwały wynika z rozpoczętej </w:t>
      </w:r>
      <w:r>
        <w:rPr>
          <w:rFonts w:eastAsia="Times New Roman" w:cs="Arial"/>
          <w:b w:val="false"/>
          <w:bCs w:val="false"/>
          <w:i w:val="false"/>
          <w:caps w:val="false"/>
          <w:smallCaps w:val="false"/>
          <w:color w:val="000000"/>
          <w:sz w:val="22"/>
          <w:szCs w:val="22"/>
          <w:u w:val="none" w:color="000000"/>
        </w:rPr>
        <w:t xml:space="preserve">współpracy w zakresie dofinansowania uruchamianej przez Powiat Tomaszowski linii komunikacyjnej na trasie Łaznowska Wola – Tomaszów Mazowiecki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 w:color="000000"/>
          <w:vertAlign w:val="baseline"/>
        </w:rPr>
        <w:t>w ramach dofinansowania z Funduszu rozwoju przewozów autobusowych o charakterze użyteczności publicznej.</w:t>
      </w:r>
    </w:p>
    <w:p>
      <w:pPr>
        <w:pStyle w:val="Normal"/>
        <w:bidi w:val="0"/>
        <w:spacing w:lineRule="auto" w:line="360" w:before="0" w:after="0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Arial"/>
          <w:i w:val="false"/>
          <w:caps w:val="false"/>
          <w:smallCaps w:val="false"/>
          <w:color w:val="000000"/>
          <w:sz w:val="22"/>
          <w:szCs w:val="22"/>
          <w:u w:val="none" w:color="000000"/>
        </w:rPr>
        <w:t xml:space="preserve">Dofinansowanie obejmować będzie pomoc w uruchomieniu i utrzymaniu w/w linii autobusowej. Planowany przebieg trasy to: ul. Mościckiego, Warszawska, Ujezdzka, dalej drogą wojewódzką 713 (przez Komorów, Zaborów, Sangrodz, Ujazd, Buków, Popielawy Rokiciny Kolonia, Łaznowska Wola). 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2"/>
          <w:szCs w:val="22"/>
        </w:rPr>
        <w:t xml:space="preserve">Wspólna realizacja projektu przyczyni się do rozwoju społecznego oraz walki z wykluczeniem komunikacyjnym regionu i tym samym spowoduje stworzenie dla mieszkańców realnej alternatywy rezygnacji z jazdy własnymi środkami transportu. 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 w:color="000000"/>
          <w:vertAlign w:val="baseline"/>
        </w:rPr>
        <w:t xml:space="preserve">W związku z powyższym podjęcie uchwały jest zasadne. </w:t>
      </w:r>
    </w:p>
    <w:sectPr>
      <w:footerReference w:type="default" r:id="rId2"/>
      <w:type w:val="nextPage"/>
      <w:pgSz w:w="11906" w:h="16838"/>
      <w:pgMar w:left="1020" w:right="1020" w:gutter="0" w:header="0" w:top="1701" w:footer="708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7C9B8335-130E-4E3D-A6DF-1EB7C76585E3. Projekt</w:t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2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LibreOffice/7.4.4.2$Windows_X86_64 LibreOffice_project/85569322deea74ec9134968a29af2df5663baa21</Application>
  <AppVersion>15.0000</AppVersion>
  <Pages>2</Pages>
  <Words>393</Words>
  <Characters>2458</Characters>
  <CharactersWithSpaces>2841</CharactersWithSpaces>
  <Paragraphs>23</Paragraphs>
  <Company>Rada Miejska Tomaszowa Mazowieckiego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2026-02-02T12:38:42Z</dcterms:created>
  <dc:creator>anita.stanczyk</dc:creator>
  <dc:description/>
  <dc:language>pl-PL</dc:language>
  <cp:lastModifiedBy/>
  <dcterms:modified xsi:type="dcterms:W3CDTF">2026-02-02T14:01:07Z</dcterms:modified>
  <cp:revision>3</cp:revision>
  <dc:subject>w sprawie udzielenia pomocy finansowej Powiatowi Tomaszowskiemu na realizację zadania
pn.: „Udzielenia pomocy finansowej na uruchomienie i^utrzymanie linii Łaznowska Wola – Tomaszów^Mazowiecki” w^2026 roku</dc:subject>
  <dc:title>Uchwała z dnia 2 lutego 2026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