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B07C3" w14:textId="77777777" w:rsidR="00A77B3E" w:rsidRDefault="00A340B5">
      <w:pPr>
        <w:spacing w:line="276" w:lineRule="auto"/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....................</w:t>
      </w:r>
      <w:r>
        <w:rPr>
          <w:b/>
          <w:caps/>
        </w:rPr>
        <w:br/>
        <w:t>Rady Miejskiej Tomaszowa Mazowieckiego</w:t>
      </w:r>
    </w:p>
    <w:p w14:paraId="29A59464" w14:textId="77777777" w:rsidR="00A77B3E" w:rsidRDefault="00A340B5">
      <w:pPr>
        <w:spacing w:before="280" w:after="280" w:line="276" w:lineRule="auto"/>
        <w:jc w:val="center"/>
        <w:rPr>
          <w:b/>
          <w:caps/>
        </w:rPr>
      </w:pPr>
      <w:r>
        <w:t>z dnia .................... 2025 r.</w:t>
      </w:r>
    </w:p>
    <w:p w14:paraId="503A7DEB" w14:textId="77777777" w:rsidR="00A77B3E" w:rsidRDefault="00A340B5">
      <w:pPr>
        <w:keepNext/>
        <w:spacing w:after="480" w:line="276" w:lineRule="auto"/>
        <w:jc w:val="center"/>
      </w:pPr>
      <w:r>
        <w:rPr>
          <w:b/>
        </w:rPr>
        <w:t>w sprawie przyjęcia planu pracy Rady Miejskiej Tomaszowa Mazowieckiego na 2026 rok.</w:t>
      </w:r>
    </w:p>
    <w:p w14:paraId="6EFD860C" w14:textId="77777777" w:rsidR="00A77B3E" w:rsidRDefault="00A340B5">
      <w:pPr>
        <w:keepLines/>
        <w:spacing w:before="120" w:after="120" w:line="276" w:lineRule="auto"/>
        <w:ind w:firstLine="227"/>
      </w:pPr>
      <w:r>
        <w:t xml:space="preserve">Na podstawie art. 18 ust. 1 ustawy z dnia 8 marca 1990 r. </w:t>
      </w:r>
      <w:r>
        <w:t>o samorządzie gminnym (t. j. Dz. U. z 2025 r. poz. 1153) oraz § 1 ust. 2 Regulaminu Rady Miejskiej Tomaszowa Mazowieckiego stanowiącego załącznik nr 6 do Statutu Miasta Tomaszowa Mazowieckiego zatwierdzonego uchwałą nr XXIV/185/2008 Rady Miejskiej Tomaszow</w:t>
      </w:r>
      <w:r>
        <w:t>a Mazowieckiego z dnia 27 lutego 2008 roku (tekst jednolity Dz. Urz. Woj. Łódzkiego z 2017 r. poz. 2527; z 2018 r. poz. 4675) Rada Miejska Tomaszowa Mazowieckiego uchwala, co następuje:</w:t>
      </w:r>
    </w:p>
    <w:p w14:paraId="0F0C66DC" w14:textId="77777777" w:rsidR="00A77B3E" w:rsidRDefault="00A340B5">
      <w:pPr>
        <w:keepLines/>
        <w:spacing w:before="120" w:after="120" w:line="276" w:lineRule="auto"/>
        <w:ind w:firstLine="340"/>
      </w:pPr>
      <w:r>
        <w:rPr>
          <w:b/>
        </w:rPr>
        <w:t>§ 1. </w:t>
      </w:r>
      <w:r>
        <w:t>Przyjmuje się plan pracy Rady Miejskiej Tomaszowa Mazowieckiego n</w:t>
      </w:r>
      <w:r>
        <w:t>a 2026 rok, stanowiący załącznik do niniejszej uchwały.</w:t>
      </w:r>
    </w:p>
    <w:p w14:paraId="69D2B9FF" w14:textId="77777777" w:rsidR="00A77B3E" w:rsidRDefault="00A340B5">
      <w:pPr>
        <w:keepLines/>
        <w:spacing w:before="120" w:after="120" w:line="276" w:lineRule="auto"/>
        <w:ind w:firstLine="340"/>
      </w:pPr>
      <w:r>
        <w:rPr>
          <w:b/>
        </w:rPr>
        <w:t>§ 2. </w:t>
      </w:r>
      <w:r>
        <w:t>Wykonanie uchwały powierza się Przewodniczącej Rady Miejskiej Tomaszowa Mazowieckiego.</w:t>
      </w:r>
    </w:p>
    <w:p w14:paraId="2BA98974" w14:textId="77777777" w:rsidR="00A77B3E" w:rsidRDefault="00A340B5">
      <w:pPr>
        <w:keepLines/>
        <w:spacing w:before="120" w:after="120" w:line="276" w:lineRule="auto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6C291EA2" w14:textId="77777777" w:rsidR="00BB0EB3" w:rsidRDefault="00BB0EB3">
      <w:pPr>
        <w:keepLines/>
        <w:spacing w:before="120" w:after="120" w:line="276" w:lineRule="auto"/>
        <w:ind w:firstLine="340"/>
      </w:pPr>
    </w:p>
    <w:p w14:paraId="28F2FED8" w14:textId="77777777" w:rsidR="00525637" w:rsidRPr="00F55576" w:rsidRDefault="00525637" w:rsidP="00525637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  <w:r w:rsidRPr="00F55576">
        <w:rPr>
          <w:rFonts w:ascii="Calibri" w:hAnsi="Calibri" w:cs="Arial"/>
          <w:i/>
          <w:sz w:val="20"/>
        </w:rPr>
        <w:t>Projekt uchwały sporządziła:</w:t>
      </w:r>
    </w:p>
    <w:p w14:paraId="0D276429" w14:textId="77777777" w:rsidR="00525637" w:rsidRPr="00F55576" w:rsidRDefault="00525637" w:rsidP="00525637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3B3A3B82" w14:textId="77777777" w:rsidR="00525637" w:rsidRDefault="00525637" w:rsidP="00525637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4409B00F" w14:textId="77777777" w:rsidR="00525637" w:rsidRPr="00F55576" w:rsidRDefault="00525637" w:rsidP="00525637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42B41461" w14:textId="77777777" w:rsidR="00525637" w:rsidRPr="00F55576" w:rsidRDefault="00525637" w:rsidP="00525637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117E9A6B" w14:textId="77777777" w:rsidR="00525637" w:rsidRPr="00F55576" w:rsidRDefault="00525637" w:rsidP="00525637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  <w:r w:rsidRPr="00F55576">
        <w:rPr>
          <w:rFonts w:ascii="Calibri" w:hAnsi="Calibri" w:cs="Arial"/>
          <w:i/>
          <w:sz w:val="20"/>
        </w:rPr>
        <w:t>Projekt uchwały zaopiniował pod względem prawnym:</w:t>
      </w:r>
    </w:p>
    <w:p w14:paraId="40F6B1CB" w14:textId="77777777" w:rsidR="00525637" w:rsidRDefault="00525637" w:rsidP="00525637"/>
    <w:p w14:paraId="5980FDF2" w14:textId="6C8DEDBC" w:rsidR="00A77B3E" w:rsidRDefault="00A77B3E" w:rsidP="00F56574">
      <w:pPr>
        <w:keepLines/>
        <w:spacing w:before="120" w:after="120" w:line="276" w:lineRule="auto"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0BFF9" w14:textId="77777777" w:rsidR="00A340B5" w:rsidRDefault="00A340B5">
      <w:r>
        <w:separator/>
      </w:r>
    </w:p>
  </w:endnote>
  <w:endnote w:type="continuationSeparator" w:id="0">
    <w:p w14:paraId="50130DC8" w14:textId="77777777" w:rsidR="00A340B5" w:rsidRDefault="00A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59228E" w14:paraId="509E746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75EBBD4" w14:textId="77777777" w:rsidR="0059228E" w:rsidRDefault="00A340B5">
          <w:pPr>
            <w:rPr>
              <w:sz w:val="18"/>
            </w:rPr>
          </w:pPr>
          <w:r>
            <w:rPr>
              <w:sz w:val="18"/>
            </w:rPr>
            <w:t>Id: 11711DA1-E95E-40BD-BACD-51848EC1F1DF.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8585AC1" w14:textId="77777777" w:rsidR="0059228E" w:rsidRDefault="00A340B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B0EB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9E58363" w14:textId="77777777" w:rsidR="0059228E" w:rsidRDefault="0059228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FD8E0" w14:textId="77777777" w:rsidR="00A340B5" w:rsidRDefault="00A340B5">
      <w:r>
        <w:separator/>
      </w:r>
    </w:p>
  </w:footnote>
  <w:footnote w:type="continuationSeparator" w:id="0">
    <w:p w14:paraId="284F87A2" w14:textId="77777777" w:rsidR="00A340B5" w:rsidRDefault="00A34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F7601"/>
    <w:rsid w:val="00525637"/>
    <w:rsid w:val="0059228E"/>
    <w:rsid w:val="009A4C30"/>
    <w:rsid w:val="00A340B5"/>
    <w:rsid w:val="00A77B3E"/>
    <w:rsid w:val="00BB0EB3"/>
    <w:rsid w:val="00CA2A55"/>
    <w:rsid w:val="00D66E30"/>
    <w:rsid w:val="00DA4AC6"/>
    <w:rsid w:val="00F5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9E94C"/>
  <w15:docId w15:val="{F76BBF02-0537-4A5A-B834-C0D3035F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525637"/>
    <w:pPr>
      <w:spacing w:line="360" w:lineRule="auto"/>
      <w:ind w:firstLine="708"/>
    </w:pPr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25637"/>
    <w:rPr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17 grudnia 2025 r.</vt:lpstr>
      <vt:lpstr/>
    </vt:vector>
  </TitlesOfParts>
  <Company>Rada Miejska Tomaszowa Mazowieckiego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17 grudnia 2025 r.</dc:title>
  <dc:subject>w sprawie przyjęcia planu pracy Rady Miejskiej Tomaszowa Mazowieckiego na 2026^rok.</dc:subject>
  <dc:creator>jwegrzynowska</dc:creator>
  <cp:lastModifiedBy>Bogusława Smejda</cp:lastModifiedBy>
  <cp:revision>2</cp:revision>
  <dcterms:created xsi:type="dcterms:W3CDTF">2025-12-08T08:36:00Z</dcterms:created>
  <dcterms:modified xsi:type="dcterms:W3CDTF">2025-12-08T08:36:00Z</dcterms:modified>
  <cp:category>Akt prawny</cp:category>
</cp:coreProperties>
</file>