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A34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774C5BF2" w14:textId="110BA08D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E353E0">
        <w:rPr>
          <w:rFonts w:ascii="Calibri" w:hAnsi="Calibri" w:cs="Arial"/>
          <w:b/>
          <w:bCs/>
        </w:rPr>
        <w:t>...</w:t>
      </w:r>
      <w:r w:rsidRPr="00A373D8">
        <w:rPr>
          <w:rFonts w:ascii="Calibri" w:hAnsi="Calibri" w:cs="Arial"/>
          <w:b/>
          <w:bCs/>
        </w:rPr>
        <w:t>./…</w:t>
      </w:r>
      <w:r w:rsidR="0083352C">
        <w:rPr>
          <w:rFonts w:ascii="Calibri" w:hAnsi="Calibri" w:cs="Arial"/>
          <w:b/>
          <w:bCs/>
        </w:rPr>
        <w:t>.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75550A">
        <w:rPr>
          <w:rFonts w:ascii="Calibri" w:hAnsi="Calibri" w:cs="Arial"/>
          <w:b/>
          <w:bCs/>
        </w:rPr>
        <w:t>5</w:t>
      </w:r>
    </w:p>
    <w:p w14:paraId="47703BBD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37B09FFF" w14:textId="77777777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75550A" w:rsidRPr="00E353E0">
        <w:rPr>
          <w:rFonts w:ascii="Calibri" w:hAnsi="Calibri" w:cs="Arial"/>
          <w:bCs/>
        </w:rPr>
        <w:t>5</w:t>
      </w:r>
      <w:r w:rsidRPr="00E353E0">
        <w:rPr>
          <w:rFonts w:ascii="Calibri" w:hAnsi="Calibri" w:cs="Arial"/>
          <w:bCs/>
        </w:rPr>
        <w:t xml:space="preserve"> roku</w:t>
      </w:r>
    </w:p>
    <w:p w14:paraId="0DF6C76A" w14:textId="77777777" w:rsidR="00264BC4" w:rsidRPr="001745E3" w:rsidRDefault="000A426B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</w:t>
      </w:r>
      <w:r w:rsidR="00AC7913">
        <w:rPr>
          <w:rFonts w:ascii="Calibri" w:hAnsi="Calibri" w:cs="Arial"/>
          <w:b/>
        </w:rPr>
        <w:t xml:space="preserve">zenia </w:t>
      </w:r>
      <w:r w:rsidR="00AC7913" w:rsidRPr="001745E3">
        <w:rPr>
          <w:rFonts w:ascii="Calibri" w:hAnsi="Calibri" w:cs="Arial"/>
          <w:b/>
        </w:rPr>
        <w:t>skargi na działanie</w:t>
      </w:r>
      <w:r w:rsidR="00190939" w:rsidRPr="001745E3">
        <w:rPr>
          <w:rFonts w:ascii="Calibri" w:hAnsi="Calibri" w:cs="Arial"/>
          <w:b/>
        </w:rPr>
        <w:t xml:space="preserve"> Prezydenta Miasta Tomaszowa Mazowieckiego</w:t>
      </w:r>
    </w:p>
    <w:p w14:paraId="4F4CF5D0" w14:textId="68E0ED1C" w:rsidR="00264BC4" w:rsidRPr="000A426B" w:rsidRDefault="00264BC4" w:rsidP="00F21DD1">
      <w:pPr>
        <w:pStyle w:val="NormalnyWeb"/>
        <w:keepNext/>
        <w:spacing w:before="0" w:beforeAutospacing="0" w:after="0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D1865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0A426B">
        <w:rPr>
          <w:rFonts w:asciiTheme="minorHAnsi" w:hAnsiTheme="minorHAnsi" w:cstheme="minorHAnsi"/>
          <w:sz w:val="22"/>
          <w:szCs w:val="22"/>
        </w:rPr>
        <w:t>18 ust. 2</w:t>
      </w:r>
      <w:r w:rsidRPr="00AD1865">
        <w:rPr>
          <w:rFonts w:asciiTheme="minorHAnsi" w:hAnsiTheme="minorHAnsi" w:cstheme="minorHAnsi"/>
          <w:sz w:val="22"/>
          <w:szCs w:val="22"/>
        </w:rPr>
        <w:t xml:space="preserve"> </w:t>
      </w:r>
      <w:r w:rsidR="000A426B">
        <w:rPr>
          <w:rFonts w:asciiTheme="minorHAnsi" w:hAnsiTheme="minorHAnsi" w:cstheme="minorHAnsi"/>
          <w:sz w:val="22"/>
          <w:szCs w:val="22"/>
        </w:rPr>
        <w:t xml:space="preserve">pkt 15 oraz art. 18 b ust. </w:t>
      </w:r>
      <w:r w:rsidR="00441D92">
        <w:rPr>
          <w:rFonts w:asciiTheme="minorHAnsi" w:hAnsiTheme="minorHAnsi" w:cstheme="minorHAnsi"/>
          <w:sz w:val="22"/>
          <w:szCs w:val="22"/>
        </w:rPr>
        <w:t>1 ustawy z dnia 8 marca 1990 r.</w:t>
      </w:r>
      <w:r w:rsidR="00082EE1">
        <w:rPr>
          <w:rFonts w:asciiTheme="minorHAnsi" w:hAnsiTheme="minorHAnsi" w:cstheme="minorHAnsi"/>
          <w:sz w:val="22"/>
          <w:szCs w:val="22"/>
        </w:rPr>
        <w:br/>
      </w:r>
      <w:r w:rsidRPr="00AD1865">
        <w:rPr>
          <w:rFonts w:asciiTheme="minorHAnsi" w:hAnsiTheme="minorHAnsi" w:cstheme="minorHAnsi"/>
          <w:sz w:val="22"/>
          <w:szCs w:val="22"/>
        </w:rPr>
        <w:t>o samorządzie gminnym</w:t>
      </w:r>
      <w:r w:rsidR="00AD1865">
        <w:rPr>
          <w:rFonts w:asciiTheme="minorHAnsi" w:hAnsiTheme="minorHAnsi" w:cstheme="minorHAnsi"/>
          <w:sz w:val="22"/>
          <w:szCs w:val="22"/>
        </w:rPr>
        <w:t xml:space="preserve"> </w:t>
      </w:r>
      <w:r w:rsidR="001D71A5" w:rsidRPr="003A35DC">
        <w:rPr>
          <w:rFonts w:asciiTheme="minorHAnsi" w:hAnsiTheme="minorHAnsi" w:cstheme="minorHAnsi"/>
          <w:sz w:val="22"/>
          <w:szCs w:val="22"/>
        </w:rPr>
        <w:t>(t. j. Dz. U. z 202</w:t>
      </w:r>
      <w:r w:rsidR="0083352C">
        <w:rPr>
          <w:rFonts w:asciiTheme="minorHAnsi" w:hAnsiTheme="minorHAnsi" w:cstheme="minorHAnsi"/>
          <w:sz w:val="22"/>
          <w:szCs w:val="22"/>
        </w:rPr>
        <w:t>5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44A3">
        <w:rPr>
          <w:rFonts w:asciiTheme="minorHAnsi" w:hAnsiTheme="minorHAnsi" w:cstheme="minorHAnsi"/>
          <w:sz w:val="22"/>
          <w:szCs w:val="22"/>
        </w:rPr>
        <w:t>1</w:t>
      </w:r>
      <w:r w:rsidR="0083352C">
        <w:rPr>
          <w:rFonts w:asciiTheme="minorHAnsi" w:hAnsiTheme="minorHAnsi" w:cstheme="minorHAnsi"/>
          <w:sz w:val="22"/>
          <w:szCs w:val="22"/>
        </w:rPr>
        <w:t>153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 xml:space="preserve">w zw. </w:t>
      </w:r>
      <w:r w:rsidR="00E353E0">
        <w:rPr>
          <w:rFonts w:asciiTheme="minorHAnsi" w:hAnsiTheme="minorHAnsi" w:cstheme="minorHAnsi"/>
          <w:sz w:val="22"/>
          <w:szCs w:val="22"/>
        </w:rPr>
        <w:t>z</w:t>
      </w:r>
      <w:r w:rsidR="000A426B">
        <w:rPr>
          <w:rFonts w:asciiTheme="minorHAnsi" w:hAnsiTheme="minorHAnsi" w:cstheme="minorHAnsi"/>
          <w:sz w:val="22"/>
          <w:szCs w:val="22"/>
        </w:rPr>
        <w:t xml:space="preserve"> art. 229 pkt 3 ustawy z dnia 14 czerwca 1960 r. Kodeks postępowania administracyjnego </w:t>
      </w:r>
      <w:r w:rsidR="000A426B" w:rsidRPr="00E353E0">
        <w:rPr>
          <w:rFonts w:asciiTheme="minorHAnsi" w:hAnsiTheme="minorHAnsi" w:cstheme="minorHAnsi"/>
          <w:sz w:val="22"/>
          <w:szCs w:val="22"/>
        </w:rPr>
        <w:t>(</w:t>
      </w:r>
      <w:r w:rsidR="00E353E0" w:rsidRPr="00E353E0">
        <w:rPr>
          <w:rFonts w:asciiTheme="minorHAnsi" w:hAnsiTheme="minorHAnsi" w:cstheme="minorHAnsi"/>
          <w:sz w:val="22"/>
          <w:szCs w:val="22"/>
        </w:rPr>
        <w:t>t. j. Dz. U.</w:t>
      </w:r>
      <w:r w:rsidR="0099581B">
        <w:rPr>
          <w:rFonts w:asciiTheme="minorHAnsi" w:hAnsiTheme="minorHAnsi" w:cstheme="minorHAnsi"/>
          <w:sz w:val="22"/>
          <w:szCs w:val="22"/>
        </w:rPr>
        <w:t xml:space="preserve"> </w:t>
      </w:r>
      <w:r w:rsidR="00E353E0" w:rsidRPr="00E353E0">
        <w:rPr>
          <w:rFonts w:asciiTheme="minorHAnsi" w:hAnsiTheme="minorHAnsi" w:cstheme="minorHAnsi"/>
          <w:sz w:val="22"/>
          <w:szCs w:val="22"/>
        </w:rPr>
        <w:t>z 202</w:t>
      </w:r>
      <w:r w:rsidR="001745E3">
        <w:rPr>
          <w:rFonts w:asciiTheme="minorHAnsi" w:hAnsiTheme="minorHAnsi" w:cstheme="minorHAnsi"/>
          <w:sz w:val="22"/>
          <w:szCs w:val="22"/>
        </w:rPr>
        <w:t>5</w:t>
      </w:r>
      <w:r w:rsidR="00E353E0" w:rsidRPr="00E353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1745E3">
        <w:rPr>
          <w:rFonts w:asciiTheme="minorHAnsi" w:hAnsiTheme="minorHAnsi" w:cstheme="minorHAnsi"/>
          <w:sz w:val="22"/>
          <w:szCs w:val="22"/>
        </w:rPr>
        <w:t>1691</w:t>
      </w:r>
      <w:r w:rsidR="000A426B" w:rsidRPr="00E353E0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>Rada Miejska Tomaszowa Mazowieckiego uchwala, co następuje:</w:t>
      </w:r>
    </w:p>
    <w:p w14:paraId="567F1144" w14:textId="7AB5B93C" w:rsidR="00264BC4" w:rsidRDefault="00264BC4" w:rsidP="00287900">
      <w:pPr>
        <w:spacing w:after="0" w:line="360" w:lineRule="auto"/>
        <w:ind w:firstLine="426"/>
        <w:jc w:val="both"/>
        <w:rPr>
          <w:rFonts w:ascii="Calibri" w:hAnsi="Calibri" w:cs="Arial"/>
        </w:rPr>
      </w:pPr>
      <w:r w:rsidRPr="00AD1865">
        <w:rPr>
          <w:rFonts w:ascii="Calibri" w:hAnsi="Calibri" w:cs="Arial"/>
          <w:b/>
        </w:rPr>
        <w:t>§</w:t>
      </w:r>
      <w:r w:rsidR="00F21DD1">
        <w:rPr>
          <w:rFonts w:ascii="Calibri" w:hAnsi="Calibri" w:cs="Arial"/>
          <w:b/>
        </w:rPr>
        <w:t xml:space="preserve"> </w:t>
      </w:r>
      <w:r w:rsidRPr="00AD1865">
        <w:rPr>
          <w:rFonts w:ascii="Calibri" w:hAnsi="Calibri" w:cs="Arial"/>
          <w:b/>
        </w:rPr>
        <w:t>1.</w:t>
      </w:r>
      <w:r w:rsidR="00F21DD1">
        <w:rPr>
          <w:rFonts w:ascii="Calibri" w:hAnsi="Calibri" w:cs="Arial"/>
          <w:b/>
        </w:rPr>
        <w:t xml:space="preserve"> </w:t>
      </w:r>
      <w:r w:rsidR="000A426B">
        <w:rPr>
          <w:rFonts w:ascii="Calibri" w:hAnsi="Calibri" w:cs="Arial"/>
        </w:rPr>
        <w:t>Skargę złożoną p</w:t>
      </w:r>
      <w:r w:rsidR="00190939">
        <w:rPr>
          <w:rFonts w:ascii="Calibri" w:hAnsi="Calibri" w:cs="Arial"/>
        </w:rPr>
        <w:t xml:space="preserve">rzez </w:t>
      </w:r>
      <w:r w:rsidR="0099581B">
        <w:rPr>
          <w:rFonts w:ascii="Calibri" w:hAnsi="Calibri" w:cs="Arial"/>
        </w:rPr>
        <w:t xml:space="preserve">Panią </w:t>
      </w:r>
      <w:proofErr w:type="spellStart"/>
      <w:r w:rsidR="00C37927">
        <w:rPr>
          <w:rFonts w:ascii="Calibri" w:hAnsi="Calibri" w:cs="Arial"/>
        </w:rPr>
        <w:t>Xxxxx</w:t>
      </w:r>
      <w:proofErr w:type="spellEnd"/>
      <w:r w:rsidR="00C37927">
        <w:rPr>
          <w:rFonts w:ascii="Calibri" w:hAnsi="Calibri" w:cs="Arial"/>
        </w:rPr>
        <w:t xml:space="preserve"> </w:t>
      </w:r>
      <w:proofErr w:type="spellStart"/>
      <w:r w:rsidR="00C37927">
        <w:rPr>
          <w:rFonts w:ascii="Calibri" w:hAnsi="Calibri" w:cs="Arial"/>
        </w:rPr>
        <w:t>Xxxxxxxx</w:t>
      </w:r>
      <w:proofErr w:type="spellEnd"/>
      <w:r w:rsidR="00AC7913" w:rsidRPr="001745E3">
        <w:rPr>
          <w:rFonts w:ascii="Calibri" w:hAnsi="Calibri" w:cs="Arial"/>
        </w:rPr>
        <w:t xml:space="preserve"> na działanie</w:t>
      </w:r>
      <w:r w:rsidR="000A426B" w:rsidRPr="001745E3">
        <w:rPr>
          <w:rFonts w:ascii="Calibri" w:hAnsi="Calibri" w:cs="Arial"/>
        </w:rPr>
        <w:t xml:space="preserve"> </w:t>
      </w:r>
      <w:r w:rsidR="00190939" w:rsidRPr="001745E3">
        <w:rPr>
          <w:rFonts w:ascii="Calibri" w:hAnsi="Calibri" w:cs="Arial"/>
        </w:rPr>
        <w:t>Prezydenta Miasta Tomaszowa Mazowieckiego</w:t>
      </w:r>
      <w:r w:rsidR="00D406D5" w:rsidRPr="001745E3">
        <w:rPr>
          <w:rFonts w:ascii="Calibri" w:hAnsi="Calibri" w:cs="Arial"/>
        </w:rPr>
        <w:t xml:space="preserve"> uznaje</w:t>
      </w:r>
      <w:r w:rsidR="00D406D5">
        <w:rPr>
          <w:rFonts w:ascii="Calibri" w:hAnsi="Calibri" w:cs="Arial"/>
        </w:rPr>
        <w:t xml:space="preserve"> się za bezzasadną z przyczyn określonych</w:t>
      </w:r>
      <w:r w:rsidR="0099581B">
        <w:rPr>
          <w:rFonts w:ascii="Calibri" w:hAnsi="Calibri" w:cs="Arial"/>
        </w:rPr>
        <w:t xml:space="preserve"> </w:t>
      </w:r>
      <w:r w:rsidR="00D406D5">
        <w:rPr>
          <w:rFonts w:ascii="Calibri" w:hAnsi="Calibri" w:cs="Arial"/>
        </w:rPr>
        <w:t>w uzasadnieniu stanowiącym załącznik do niniejszej uchwały.</w:t>
      </w:r>
    </w:p>
    <w:p w14:paraId="63C63C56" w14:textId="4BFC45D7" w:rsidR="00264BC4" w:rsidRDefault="00264BC4" w:rsidP="00287900">
      <w:pPr>
        <w:pStyle w:val="Tekstpodstawowywcity"/>
        <w:ind w:firstLine="426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sz w:val="22"/>
          <w:szCs w:val="22"/>
        </w:rPr>
        <w:t>§</w:t>
      </w:r>
      <w:r w:rsidR="00F21DD1">
        <w:rPr>
          <w:rFonts w:ascii="Calibri" w:hAnsi="Calibri" w:cs="Arial"/>
          <w:b/>
          <w:sz w:val="22"/>
          <w:szCs w:val="22"/>
        </w:rPr>
        <w:t xml:space="preserve"> </w:t>
      </w:r>
      <w:r w:rsidRPr="00AD1865">
        <w:rPr>
          <w:rFonts w:ascii="Calibri" w:hAnsi="Calibri" w:cs="Arial"/>
          <w:b/>
          <w:sz w:val="22"/>
          <w:szCs w:val="22"/>
        </w:rPr>
        <w:t>2.</w:t>
      </w:r>
      <w:r w:rsidR="00F21DD1">
        <w:rPr>
          <w:rFonts w:ascii="Calibri" w:hAnsi="Calibri" w:cs="Arial"/>
          <w:b/>
          <w:sz w:val="22"/>
          <w:szCs w:val="22"/>
        </w:rPr>
        <w:t xml:space="preserve"> </w:t>
      </w:r>
      <w:r w:rsidR="00D406D5">
        <w:rPr>
          <w:rFonts w:ascii="Calibri" w:hAnsi="Calibri" w:cs="Arial"/>
          <w:sz w:val="22"/>
          <w:szCs w:val="22"/>
        </w:rPr>
        <w:t>Zobowiązuje się Przewodniczącą Rady Miejskiej Tomaszowa Mazowieckiego</w:t>
      </w:r>
      <w:r w:rsidR="00F21DD1">
        <w:rPr>
          <w:rFonts w:ascii="Calibri" w:hAnsi="Calibri" w:cs="Arial"/>
          <w:sz w:val="22"/>
          <w:szCs w:val="22"/>
        </w:rPr>
        <w:br/>
      </w:r>
      <w:r w:rsidR="00D406D5">
        <w:rPr>
          <w:rFonts w:ascii="Calibri" w:hAnsi="Calibri" w:cs="Arial"/>
          <w:sz w:val="22"/>
          <w:szCs w:val="22"/>
        </w:rPr>
        <w:t>do zawiadomienia skarżące</w:t>
      </w:r>
      <w:r w:rsidR="00C945F9">
        <w:rPr>
          <w:rFonts w:ascii="Calibri" w:hAnsi="Calibri" w:cs="Arial"/>
          <w:sz w:val="22"/>
          <w:szCs w:val="22"/>
        </w:rPr>
        <w:t>j</w:t>
      </w:r>
      <w:r w:rsidR="00D406D5">
        <w:rPr>
          <w:rFonts w:ascii="Calibri" w:hAnsi="Calibri" w:cs="Arial"/>
          <w:sz w:val="22"/>
          <w:szCs w:val="22"/>
        </w:rPr>
        <w:t xml:space="preserve"> o sposobie rozpatrzenia skargi.</w:t>
      </w:r>
    </w:p>
    <w:p w14:paraId="470598E4" w14:textId="7C933C6E" w:rsidR="00264BC4" w:rsidRPr="00AD1865" w:rsidRDefault="00264BC4" w:rsidP="00287900">
      <w:pPr>
        <w:pStyle w:val="Tekstpodstawowywcity"/>
        <w:ind w:firstLine="426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bCs/>
          <w:sz w:val="22"/>
          <w:szCs w:val="22"/>
        </w:rPr>
        <w:t>§</w:t>
      </w:r>
      <w:r w:rsidR="00F21DD1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D1865">
        <w:rPr>
          <w:rFonts w:ascii="Calibri" w:hAnsi="Calibri" w:cs="Arial"/>
          <w:b/>
          <w:bCs/>
          <w:sz w:val="22"/>
          <w:szCs w:val="22"/>
        </w:rPr>
        <w:t>3.</w:t>
      </w:r>
      <w:r w:rsidR="00F21DD1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D1865">
        <w:rPr>
          <w:rFonts w:ascii="Calibri" w:hAnsi="Calibri" w:cs="Arial"/>
          <w:sz w:val="22"/>
          <w:szCs w:val="22"/>
        </w:rPr>
        <w:t>Uchwała wchodzi w życie z dniem podjęcia.</w:t>
      </w:r>
    </w:p>
    <w:p w14:paraId="3CC74103" w14:textId="77777777" w:rsidR="00264BC4" w:rsidRPr="00F55576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315F64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  <w:bookmarkStart w:id="0" w:name="_GoBack"/>
      <w:bookmarkEnd w:id="0"/>
    </w:p>
    <w:p w14:paraId="3C966BC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1B22EB3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F07D796" w14:textId="77777777" w:rsidR="0002064B" w:rsidRDefault="0002064B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9AAEF31" w14:textId="77777777" w:rsidR="0002064B" w:rsidRPr="00F55576" w:rsidRDefault="0002064B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BB66EB4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0C1DBF7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28204DC7" w14:textId="77777777" w:rsidR="005D54E1" w:rsidRPr="00D83473" w:rsidRDefault="005D54E1" w:rsidP="007F398D">
      <w:pPr>
        <w:suppressAutoHyphens/>
        <w:spacing w:after="0" w:line="360" w:lineRule="auto"/>
        <w:ind w:firstLine="567"/>
        <w:jc w:val="both"/>
        <w:rPr>
          <w:rFonts w:eastAsia="NSimSun" w:cstheme="minorHAnsi"/>
          <w:kern w:val="2"/>
          <w:lang w:eastAsia="zh-CN" w:bidi="hi-IN"/>
        </w:rPr>
      </w:pPr>
    </w:p>
    <w:sectPr w:rsidR="005D54E1" w:rsidRPr="00D83473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BA9"/>
    <w:rsid w:val="0002064B"/>
    <w:rsid w:val="00050096"/>
    <w:rsid w:val="00082EE1"/>
    <w:rsid w:val="000A426B"/>
    <w:rsid w:val="000D32AE"/>
    <w:rsid w:val="00115605"/>
    <w:rsid w:val="00152A38"/>
    <w:rsid w:val="001745E3"/>
    <w:rsid w:val="00190939"/>
    <w:rsid w:val="001B107B"/>
    <w:rsid w:val="001D71A5"/>
    <w:rsid w:val="00260004"/>
    <w:rsid w:val="00264BC4"/>
    <w:rsid w:val="00287900"/>
    <w:rsid w:val="003579CE"/>
    <w:rsid w:val="00394E40"/>
    <w:rsid w:val="003A677A"/>
    <w:rsid w:val="003B53C1"/>
    <w:rsid w:val="00403B37"/>
    <w:rsid w:val="00441D92"/>
    <w:rsid w:val="004D2744"/>
    <w:rsid w:val="004D327E"/>
    <w:rsid w:val="00521011"/>
    <w:rsid w:val="00556179"/>
    <w:rsid w:val="005A0C6E"/>
    <w:rsid w:val="005A1722"/>
    <w:rsid w:val="005D54E1"/>
    <w:rsid w:val="005E3F22"/>
    <w:rsid w:val="005F77CE"/>
    <w:rsid w:val="00635F14"/>
    <w:rsid w:val="00640C4F"/>
    <w:rsid w:val="00652124"/>
    <w:rsid w:val="006A39D4"/>
    <w:rsid w:val="006B6F21"/>
    <w:rsid w:val="00704C1C"/>
    <w:rsid w:val="00714EF4"/>
    <w:rsid w:val="00742D7A"/>
    <w:rsid w:val="0075550A"/>
    <w:rsid w:val="007634E4"/>
    <w:rsid w:val="00777910"/>
    <w:rsid w:val="00781702"/>
    <w:rsid w:val="007D44A3"/>
    <w:rsid w:val="007F398D"/>
    <w:rsid w:val="0080529F"/>
    <w:rsid w:val="0083352C"/>
    <w:rsid w:val="00836C35"/>
    <w:rsid w:val="008836CD"/>
    <w:rsid w:val="0099581B"/>
    <w:rsid w:val="009F231C"/>
    <w:rsid w:val="00A373D8"/>
    <w:rsid w:val="00A61AD6"/>
    <w:rsid w:val="00AB4E42"/>
    <w:rsid w:val="00AC7913"/>
    <w:rsid w:val="00AD1865"/>
    <w:rsid w:val="00AD2195"/>
    <w:rsid w:val="00AE7A15"/>
    <w:rsid w:val="00AF1E37"/>
    <w:rsid w:val="00B13B9A"/>
    <w:rsid w:val="00B444F9"/>
    <w:rsid w:val="00BB77E9"/>
    <w:rsid w:val="00C15D09"/>
    <w:rsid w:val="00C367DD"/>
    <w:rsid w:val="00C37927"/>
    <w:rsid w:val="00C8154E"/>
    <w:rsid w:val="00C945F9"/>
    <w:rsid w:val="00D03C3B"/>
    <w:rsid w:val="00D1012C"/>
    <w:rsid w:val="00D15C1A"/>
    <w:rsid w:val="00D3156D"/>
    <w:rsid w:val="00D406D5"/>
    <w:rsid w:val="00D42244"/>
    <w:rsid w:val="00D66D5E"/>
    <w:rsid w:val="00D83473"/>
    <w:rsid w:val="00DA3DE6"/>
    <w:rsid w:val="00DB2B9E"/>
    <w:rsid w:val="00DB7695"/>
    <w:rsid w:val="00DF508C"/>
    <w:rsid w:val="00DF67BA"/>
    <w:rsid w:val="00E353E0"/>
    <w:rsid w:val="00E36AFD"/>
    <w:rsid w:val="00E77A39"/>
    <w:rsid w:val="00E93106"/>
    <w:rsid w:val="00EE3EAD"/>
    <w:rsid w:val="00EE59A5"/>
    <w:rsid w:val="00F11A32"/>
    <w:rsid w:val="00F21DD1"/>
    <w:rsid w:val="00F5557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34C"/>
  <w15:docId w15:val="{4047520D-2D78-4A74-AC60-E9E5ADF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Bogusława Smejda</cp:lastModifiedBy>
  <cp:revision>27</cp:revision>
  <cp:lastPrinted>2025-12-05T13:05:00Z</cp:lastPrinted>
  <dcterms:created xsi:type="dcterms:W3CDTF">2024-11-18T07:29:00Z</dcterms:created>
  <dcterms:modified xsi:type="dcterms:W3CDTF">2025-12-08T09:38:00Z</dcterms:modified>
</cp:coreProperties>
</file>