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8140" w14:textId="14D4A30F" w:rsidR="00D344F0" w:rsidRPr="00DF740E" w:rsidRDefault="00D344F0" w:rsidP="00D344F0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Znak: KPM.0057</w:t>
      </w:r>
      <w:r>
        <w:rPr>
          <w:rFonts w:eastAsia="Calibri" w:cstheme="minorHAnsi"/>
          <w:b/>
          <w:bCs/>
          <w:sz w:val="24"/>
          <w:szCs w:val="24"/>
        </w:rPr>
        <w:t>.</w:t>
      </w:r>
      <w:r w:rsidR="00251FB6">
        <w:rPr>
          <w:rFonts w:eastAsia="Calibri" w:cstheme="minorHAnsi"/>
          <w:b/>
          <w:bCs/>
          <w:sz w:val="24"/>
          <w:szCs w:val="24"/>
        </w:rPr>
        <w:t>4</w:t>
      </w:r>
      <w:r>
        <w:rPr>
          <w:rFonts w:eastAsia="Calibri" w:cstheme="minorHAnsi"/>
          <w:b/>
          <w:bCs/>
          <w:sz w:val="24"/>
          <w:szCs w:val="24"/>
        </w:rPr>
        <w:t>.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 </w:t>
      </w:r>
    </w:p>
    <w:p w14:paraId="759567DD" w14:textId="77777777" w:rsidR="00D344F0" w:rsidRDefault="00D344F0" w:rsidP="00D344F0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7FBE6D89" w14:textId="77777777" w:rsidR="00D344F0" w:rsidRPr="00DF740E" w:rsidRDefault="00D344F0" w:rsidP="00D344F0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S P R A W O Z D A N I E</w:t>
      </w:r>
    </w:p>
    <w:p w14:paraId="477D2278" w14:textId="77777777" w:rsidR="00D344F0" w:rsidRPr="00DF740E" w:rsidRDefault="00D344F0" w:rsidP="00D344F0">
      <w:pPr>
        <w:suppressAutoHyphens/>
        <w:autoSpaceDN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z pracy Prezydenta Miasta Tomaszowa Mazowieckiego w okresie </w:t>
      </w:r>
    </w:p>
    <w:p w14:paraId="26A03F9F" w14:textId="009D7741" w:rsidR="00D344F0" w:rsidRPr="00DF740E" w:rsidRDefault="00D344F0" w:rsidP="00D344F0">
      <w:pPr>
        <w:suppressAutoHyphens/>
        <w:autoSpaceDN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od </w:t>
      </w:r>
      <w:r w:rsidR="00FE79A0">
        <w:rPr>
          <w:rFonts w:eastAsia="Calibri" w:cstheme="minorHAnsi"/>
          <w:b/>
          <w:bCs/>
          <w:sz w:val="24"/>
          <w:szCs w:val="24"/>
        </w:rPr>
        <w:t>23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E79A0">
        <w:rPr>
          <w:rFonts w:eastAsia="Calibri" w:cstheme="minorHAnsi"/>
          <w:b/>
          <w:bCs/>
          <w:sz w:val="24"/>
          <w:szCs w:val="24"/>
        </w:rPr>
        <w:t xml:space="preserve">kwietnia </w:t>
      </w:r>
      <w:r w:rsidRPr="00DF740E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r. do</w:t>
      </w:r>
      <w:r w:rsidR="00FE79A0">
        <w:rPr>
          <w:rFonts w:eastAsia="Calibri" w:cstheme="minorHAnsi"/>
          <w:b/>
          <w:bCs/>
          <w:sz w:val="24"/>
          <w:szCs w:val="24"/>
        </w:rPr>
        <w:t xml:space="preserve"> </w:t>
      </w:r>
      <w:r w:rsidR="0088468D">
        <w:rPr>
          <w:rFonts w:eastAsia="Calibri" w:cstheme="minorHAnsi"/>
          <w:b/>
          <w:bCs/>
          <w:sz w:val="24"/>
          <w:szCs w:val="24"/>
        </w:rPr>
        <w:t>20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E79A0">
        <w:rPr>
          <w:rFonts w:eastAsia="Calibri" w:cstheme="minorHAnsi"/>
          <w:b/>
          <w:bCs/>
          <w:sz w:val="24"/>
          <w:szCs w:val="24"/>
        </w:rPr>
        <w:t xml:space="preserve">maja 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r. </w:t>
      </w:r>
    </w:p>
    <w:p w14:paraId="6CB56B0F" w14:textId="77777777" w:rsidR="00D344F0" w:rsidRPr="00DF740E" w:rsidRDefault="00D344F0" w:rsidP="00D344F0">
      <w:pPr>
        <w:suppressAutoHyphens/>
        <w:autoSpaceDN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06D9166A" w14:textId="610195D5" w:rsidR="00D344F0" w:rsidRPr="00DF740E" w:rsidRDefault="00D344F0" w:rsidP="00D344F0">
      <w:pPr>
        <w:suppressAutoHyphens/>
        <w:autoSpaceDN w:val="0"/>
        <w:spacing w:after="200" w:line="360" w:lineRule="auto"/>
        <w:ind w:left="426" w:firstLine="708"/>
        <w:jc w:val="both"/>
        <w:rPr>
          <w:rFonts w:eastAsia="Calibri" w:cstheme="minorHAnsi"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>W wyżej wymienionym okresie został</w:t>
      </w:r>
      <w:r w:rsidR="00B65BFD">
        <w:rPr>
          <w:rFonts w:eastAsia="Calibri" w:cstheme="minorHAnsi"/>
          <w:b/>
          <w:bCs/>
          <w:sz w:val="24"/>
          <w:szCs w:val="24"/>
          <w:u w:val="single"/>
        </w:rPr>
        <w:t>y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wydan</w:t>
      </w:r>
      <w:r w:rsidR="00B65BFD">
        <w:rPr>
          <w:rFonts w:eastAsia="Calibri" w:cstheme="minorHAnsi"/>
          <w:b/>
          <w:bCs/>
          <w:sz w:val="24"/>
          <w:szCs w:val="24"/>
          <w:u w:val="single"/>
        </w:rPr>
        <w:t xml:space="preserve">e 23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zarządze</w:t>
      </w:r>
      <w:r w:rsidR="00B65BFD">
        <w:rPr>
          <w:rFonts w:eastAsia="Calibri" w:cstheme="minorHAnsi"/>
          <w:b/>
          <w:bCs/>
          <w:sz w:val="24"/>
          <w:szCs w:val="24"/>
          <w:u w:val="single"/>
        </w:rPr>
        <w:t>nia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>
        <w:rPr>
          <w:rFonts w:eastAsia="Calibri" w:cstheme="minorHAnsi"/>
          <w:b/>
          <w:bCs/>
          <w:sz w:val="24"/>
          <w:szCs w:val="24"/>
          <w:u w:val="single"/>
        </w:rPr>
        <w:br/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w następujących sprawach:</w:t>
      </w:r>
      <w:r w:rsidRPr="00DF740E">
        <w:rPr>
          <w:rFonts w:eastAsia="Calibri" w:cstheme="minorHAnsi"/>
          <w:bCs/>
          <w:sz w:val="24"/>
          <w:szCs w:val="24"/>
        </w:rPr>
        <w:t>.</w:t>
      </w:r>
    </w:p>
    <w:p w14:paraId="513D8CA4" w14:textId="0BDFE958" w:rsidR="00D344F0" w:rsidRPr="004E647A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</w:t>
      </w:r>
      <w:r w:rsidR="00A8290C">
        <w:rPr>
          <w:rFonts w:eastAsia="Calibri" w:cstheme="minorHAnsi"/>
          <w:b/>
          <w:bCs/>
          <w:sz w:val="24"/>
          <w:szCs w:val="24"/>
        </w:rPr>
        <w:t>130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691D3A">
        <w:rPr>
          <w:rFonts w:eastAsia="Calibri" w:cstheme="minorHAnsi"/>
          <w:bCs/>
          <w:sz w:val="24"/>
          <w:szCs w:val="24"/>
        </w:rPr>
        <w:t xml:space="preserve">z dnia </w:t>
      </w:r>
      <w:r w:rsidR="00FE79A0">
        <w:rPr>
          <w:rFonts w:eastAsia="Calibri" w:cstheme="minorHAnsi"/>
          <w:bCs/>
          <w:sz w:val="24"/>
          <w:szCs w:val="24"/>
        </w:rPr>
        <w:t xml:space="preserve">23 kwietnia </w:t>
      </w:r>
      <w:r w:rsidRPr="00691D3A">
        <w:rPr>
          <w:rFonts w:eastAsia="Calibri" w:cstheme="minorHAnsi"/>
          <w:bCs/>
          <w:sz w:val="24"/>
          <w:szCs w:val="24"/>
        </w:rPr>
        <w:t xml:space="preserve">2025 roku w sprawie </w:t>
      </w:r>
      <w:r w:rsidR="00723F52">
        <w:rPr>
          <w:rFonts w:eastAsia="Calibri" w:cstheme="minorHAnsi"/>
          <w:bCs/>
          <w:sz w:val="24"/>
          <w:szCs w:val="24"/>
        </w:rPr>
        <w:t xml:space="preserve">wyrażenia </w:t>
      </w:r>
      <w:r w:rsidR="00FD3A14">
        <w:rPr>
          <w:rFonts w:eastAsia="Calibri" w:cstheme="minorHAnsi"/>
          <w:bCs/>
          <w:sz w:val="24"/>
          <w:szCs w:val="24"/>
        </w:rPr>
        <w:t xml:space="preserve">zgody </w:t>
      </w:r>
      <w:r w:rsidR="00DE39B6">
        <w:rPr>
          <w:rFonts w:eastAsia="Calibri" w:cstheme="minorHAnsi"/>
          <w:bCs/>
          <w:sz w:val="24"/>
          <w:szCs w:val="24"/>
        </w:rPr>
        <w:br/>
      </w:r>
      <w:r w:rsidR="00FD3A14">
        <w:rPr>
          <w:rFonts w:eastAsia="Calibri" w:cstheme="minorHAnsi"/>
          <w:bCs/>
          <w:sz w:val="24"/>
          <w:szCs w:val="24"/>
        </w:rPr>
        <w:t xml:space="preserve">na obciążenie nieruchomości stanowiącej własność Gminy Miasta Tomaszów Mazowiecki służebnością </w:t>
      </w:r>
      <w:proofErr w:type="spellStart"/>
      <w:r w:rsidR="00FD3A14">
        <w:rPr>
          <w:rFonts w:eastAsia="Calibri" w:cstheme="minorHAnsi"/>
          <w:bCs/>
          <w:sz w:val="24"/>
          <w:szCs w:val="24"/>
        </w:rPr>
        <w:t>przesyłu</w:t>
      </w:r>
      <w:proofErr w:type="spellEnd"/>
      <w:r w:rsidR="00FD3A14">
        <w:rPr>
          <w:rFonts w:eastAsia="Calibri" w:cstheme="minorHAnsi"/>
          <w:bCs/>
          <w:sz w:val="24"/>
          <w:szCs w:val="24"/>
        </w:rPr>
        <w:t xml:space="preserve">. </w:t>
      </w:r>
      <w:r>
        <w:rPr>
          <w:rFonts w:eastAsia="Calibri" w:cstheme="minorHAnsi"/>
          <w:bCs/>
          <w:sz w:val="24"/>
          <w:szCs w:val="24"/>
        </w:rPr>
        <w:t xml:space="preserve"> </w:t>
      </w:r>
    </w:p>
    <w:p w14:paraId="414948E5" w14:textId="4D0B12B8" w:rsidR="00D344F0" w:rsidRPr="004E647A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sz w:val="24"/>
          <w:szCs w:val="24"/>
        </w:rPr>
        <w:t>131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611D04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>2</w:t>
      </w:r>
      <w:r w:rsidR="00A34E68">
        <w:rPr>
          <w:rFonts w:eastAsia="Calibri" w:cstheme="minorHAnsi"/>
          <w:bCs/>
          <w:sz w:val="24"/>
          <w:szCs w:val="24"/>
        </w:rPr>
        <w:t xml:space="preserve">3 kwietnia </w:t>
      </w:r>
      <w:r w:rsidRPr="00611D04">
        <w:rPr>
          <w:rFonts w:eastAsia="Calibri" w:cstheme="minorHAnsi"/>
          <w:bCs/>
          <w:sz w:val="24"/>
          <w:szCs w:val="24"/>
        </w:rPr>
        <w:t>2025 roku w spraw</w:t>
      </w:r>
      <w:r w:rsidRPr="00611D04">
        <w:rPr>
          <w:rFonts w:eastAsia="Calibri" w:cstheme="minorHAnsi"/>
          <w:bCs/>
          <w:color w:val="000000" w:themeColor="text1"/>
          <w:sz w:val="24"/>
          <w:szCs w:val="24"/>
        </w:rPr>
        <w:t>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A34E68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Komisji Rekrutacyjnej prowadzącej procedurę naboru na stanowisko inspektora </w:t>
      </w:r>
      <w:r w:rsidR="00A34E68"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Wydziale Strategii, Rozwoju i Inwestycji w Urzędzie </w:t>
      </w:r>
      <w:r w:rsidR="007730AF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A34E68">
        <w:rPr>
          <w:rFonts w:eastAsia="Calibri" w:cstheme="minorHAnsi"/>
          <w:bCs/>
          <w:color w:val="000000" w:themeColor="text1"/>
          <w:sz w:val="24"/>
          <w:szCs w:val="24"/>
        </w:rPr>
        <w:t xml:space="preserve">iasta w Tomaszowie Mazowieckim. </w:t>
      </w:r>
    </w:p>
    <w:p w14:paraId="337E4073" w14:textId="4BA809B4" w:rsidR="00D344F0" w:rsidRPr="007730AF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sz w:val="24"/>
          <w:szCs w:val="24"/>
        </w:rPr>
        <w:t>132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sz w:val="24"/>
          <w:szCs w:val="24"/>
        </w:rPr>
        <w:t xml:space="preserve">z dnia </w:t>
      </w:r>
      <w:r w:rsidR="002E4DB1">
        <w:rPr>
          <w:rFonts w:eastAsia="Calibri" w:cstheme="minorHAnsi"/>
          <w:bCs/>
          <w:sz w:val="24"/>
          <w:szCs w:val="24"/>
        </w:rPr>
        <w:t xml:space="preserve">25 kwietnia </w:t>
      </w:r>
      <w:r w:rsidRPr="008A4808">
        <w:rPr>
          <w:rFonts w:eastAsia="Calibri" w:cstheme="minorHAnsi"/>
          <w:bCs/>
          <w:sz w:val="24"/>
          <w:szCs w:val="24"/>
        </w:rPr>
        <w:t>2025 roku</w:t>
      </w:r>
      <w:r w:rsidR="002E4DB1">
        <w:rPr>
          <w:rFonts w:eastAsia="Calibri" w:cstheme="minorHAnsi"/>
          <w:bCs/>
          <w:sz w:val="24"/>
          <w:szCs w:val="24"/>
        </w:rPr>
        <w:t xml:space="preserve"> w sprawie ogłoszenia otwartego konkursu ofert na wsparcie wykonania zadań publicznych z zakresu działalności </w:t>
      </w:r>
      <w:r w:rsidR="004273C0">
        <w:rPr>
          <w:rFonts w:eastAsia="Calibri" w:cstheme="minorHAnsi"/>
          <w:bCs/>
          <w:sz w:val="24"/>
          <w:szCs w:val="24"/>
        </w:rPr>
        <w:br/>
      </w:r>
      <w:r w:rsidR="002E4DB1">
        <w:rPr>
          <w:rFonts w:eastAsia="Calibri" w:cstheme="minorHAnsi"/>
          <w:bCs/>
          <w:sz w:val="24"/>
          <w:szCs w:val="24"/>
        </w:rPr>
        <w:t xml:space="preserve">na rzecz dzieci i młodzieży, w tym wypoczynku dzieci i młodzieży oraz z zakresu przeciwdziałania uzależnieniom i patologiom społecznym w ramach miejskiego programu profilaktyki i rozwiązywania problemów alkoholowych oraz integracji społecznej osób </w:t>
      </w:r>
      <w:r w:rsidR="002E4DB1" w:rsidRPr="007730AF">
        <w:rPr>
          <w:rFonts w:eastAsia="Calibri" w:cstheme="minorHAnsi"/>
          <w:bCs/>
          <w:sz w:val="24"/>
          <w:szCs w:val="24"/>
        </w:rPr>
        <w:t>uzal</w:t>
      </w:r>
      <w:r w:rsidR="007730AF" w:rsidRPr="007730AF">
        <w:rPr>
          <w:rFonts w:eastAsia="Calibri" w:cstheme="minorHAnsi"/>
          <w:bCs/>
          <w:sz w:val="24"/>
          <w:szCs w:val="24"/>
        </w:rPr>
        <w:t>eżnionych i ich bliskich.</w:t>
      </w:r>
    </w:p>
    <w:p w14:paraId="0D7B4BA8" w14:textId="6BF34A30" w:rsidR="00D344F0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133</w:t>
      </w: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7730AF">
        <w:rPr>
          <w:rFonts w:eastAsia="Calibri" w:cstheme="minorHAnsi"/>
          <w:bCs/>
          <w:color w:val="000000" w:themeColor="text1"/>
          <w:sz w:val="24"/>
          <w:szCs w:val="24"/>
        </w:rPr>
        <w:t>29 kwietnia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 w sprawie </w:t>
      </w:r>
      <w:r w:rsidR="007730AF">
        <w:rPr>
          <w:rFonts w:eastAsia="Calibri" w:cstheme="minorHAnsi"/>
          <w:bCs/>
          <w:color w:val="000000" w:themeColor="text1"/>
          <w:sz w:val="24"/>
          <w:szCs w:val="24"/>
        </w:rPr>
        <w:t xml:space="preserve">zmiany planu finansowego Urzędu Miasta w Tomaszowie Mazowieckim oraz organu finansowego Gminy Miasto Tomaszów Mazowiecki na 2025 rok. </w:t>
      </w:r>
    </w:p>
    <w:p w14:paraId="4E121145" w14:textId="1023A202" w:rsidR="00D344F0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134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t xml:space="preserve">29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t xml:space="preserve">ustalenia ceny wywoławczej do drugiego przetargu ustnego nieograniczonego na sprzedaż nieruchomości stanowiącej własność Gminy Miasto Tomaszów Mazowiecki położonej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Tomaszowie Mazowieckim przy ul. Anny 15.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DF098FC" w14:textId="2866B8E3" w:rsidR="009F7CEC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135</w:t>
      </w: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t xml:space="preserve">30 kwietnia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t>zmian w budżecie Miasta Tomaszowa Mazowieckiego</w:t>
      </w:r>
      <w:r w:rsidR="00F57339">
        <w:rPr>
          <w:rFonts w:eastAsia="Calibri" w:cstheme="minorHAnsi"/>
          <w:bCs/>
          <w:color w:val="000000" w:themeColor="text1"/>
          <w:sz w:val="24"/>
          <w:szCs w:val="24"/>
        </w:rPr>
        <w:t xml:space="preserve"> na rok 2025 w zakresie wprowadzenia i zwiększenia </w:t>
      </w:r>
      <w:r w:rsidR="00F57339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dotacji celowych</w:t>
      </w:r>
      <w:r w:rsidR="00515BAC">
        <w:rPr>
          <w:rFonts w:eastAsia="Calibri" w:cstheme="minorHAnsi"/>
          <w:bCs/>
          <w:color w:val="000000" w:themeColor="text1"/>
          <w:sz w:val="24"/>
          <w:szCs w:val="24"/>
        </w:rPr>
        <w:t xml:space="preserve">, zwiększenia środków z Funduszu Pomocy oraz przesunięć między rozdziałami i paragrafami. </w:t>
      </w:r>
      <w:r w:rsidR="00F57339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  <w:r w:rsidR="009F7CEC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70DACB8" w14:textId="114EFCCA" w:rsidR="00D344F0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136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515BAC">
        <w:rPr>
          <w:rFonts w:eastAsia="Calibri" w:cstheme="minorHAnsi"/>
          <w:bCs/>
          <w:color w:val="000000" w:themeColor="text1"/>
          <w:sz w:val="24"/>
          <w:szCs w:val="24"/>
        </w:rPr>
        <w:t>30 kwietnia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 w sprawie </w:t>
      </w:r>
      <w:r w:rsidR="00515BAC">
        <w:rPr>
          <w:rFonts w:eastAsia="Calibri" w:cstheme="minorHAnsi"/>
          <w:bCs/>
          <w:color w:val="000000" w:themeColor="text1"/>
          <w:sz w:val="24"/>
          <w:szCs w:val="24"/>
        </w:rPr>
        <w:t xml:space="preserve">zmiany planu finansowego Urzędu Miasta w Tomaszowie Mazowieckim, organu finansowego Gminy Miasto Tomaszów Mazowiecki na 2025 rok.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22A7E29E" w14:textId="033CD02F" w:rsidR="00D344F0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137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515BAC">
        <w:rPr>
          <w:rFonts w:eastAsia="Calibri" w:cstheme="minorHAnsi"/>
          <w:bCs/>
          <w:color w:val="000000" w:themeColor="text1"/>
          <w:sz w:val="24"/>
          <w:szCs w:val="24"/>
        </w:rPr>
        <w:t xml:space="preserve">30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515BAC">
        <w:rPr>
          <w:rFonts w:eastAsia="Calibri" w:cstheme="minorHAnsi"/>
          <w:bCs/>
          <w:color w:val="000000" w:themeColor="text1"/>
          <w:sz w:val="24"/>
          <w:szCs w:val="24"/>
        </w:rPr>
        <w:t>dokonania zmian w planach finansowych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 samorządowych jednostek budżetowych Gminy Miasto Tomaszów Mazowiecki na rok 2025.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A36F10A" w14:textId="28077FFB" w:rsidR="008D6EFF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38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30 kwietnia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o zmianie Zarządzenia nr 116/2025 Prezydenta Miasta Tomaszowa Mazowieckiego z dnia 7 kwietnia 2025 roku </w:t>
      </w:r>
      <w:r w:rsidR="003E0832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powołania operatorów informatycznej obsługi obwodowych komisji wyborczych w wyborach Prezydenta Rzeczypospolitej Polskiej zarządzonych </w:t>
      </w:r>
      <w:r w:rsidR="00DE39B6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>na dzień 18 maja 2025 roku.</w:t>
      </w:r>
    </w:p>
    <w:p w14:paraId="3220CF33" w14:textId="77777777" w:rsidR="00436D92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39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>3</w:t>
      </w:r>
      <w:r w:rsidR="00436D92">
        <w:rPr>
          <w:rFonts w:eastAsia="Calibri" w:cstheme="minorHAnsi"/>
          <w:bCs/>
          <w:color w:val="000000" w:themeColor="text1"/>
          <w:sz w:val="24"/>
          <w:szCs w:val="24"/>
        </w:rPr>
        <w:t>0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 kwietnia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>przeprowadzenia kontroli realizacji obowiązków przez właścicieli nieruchomości w zakresie opróżniania zbiorników bezodpływowych oraz osadników w instalacjach przydomowych oczyszczalni ścieków z niec</w:t>
      </w:r>
      <w:r w:rsidR="00436D92">
        <w:rPr>
          <w:rFonts w:eastAsia="Calibri" w:cstheme="minorHAnsi"/>
          <w:bCs/>
          <w:color w:val="000000" w:themeColor="text1"/>
          <w:sz w:val="24"/>
          <w:szCs w:val="24"/>
        </w:rPr>
        <w:t>z</w:t>
      </w:r>
      <w:r w:rsidR="008D6EFF">
        <w:rPr>
          <w:rFonts w:eastAsia="Calibri" w:cstheme="minorHAnsi"/>
          <w:bCs/>
          <w:color w:val="000000" w:themeColor="text1"/>
          <w:sz w:val="24"/>
          <w:szCs w:val="24"/>
        </w:rPr>
        <w:t xml:space="preserve">ystości </w:t>
      </w:r>
      <w:r w:rsidR="00436D92">
        <w:rPr>
          <w:rFonts w:eastAsia="Calibri" w:cstheme="minorHAnsi"/>
          <w:bCs/>
          <w:color w:val="000000" w:themeColor="text1"/>
          <w:sz w:val="24"/>
          <w:szCs w:val="24"/>
        </w:rPr>
        <w:t xml:space="preserve">ciekłych. </w:t>
      </w:r>
    </w:p>
    <w:p w14:paraId="22551E99" w14:textId="4F290677" w:rsidR="00D344F0" w:rsidRDefault="00D344F0" w:rsidP="00D344F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40</w:t>
      </w: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436D92">
        <w:rPr>
          <w:rFonts w:eastAsia="Calibri" w:cstheme="minorHAnsi"/>
          <w:bCs/>
          <w:color w:val="000000" w:themeColor="text1"/>
          <w:sz w:val="24"/>
          <w:szCs w:val="24"/>
        </w:rPr>
        <w:t xml:space="preserve"> 30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 w:rsidR="00B36544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oddania w dzierżawę nieruchomości położonej w Tomaszowie Mazowieckim przy ul. Dworcowej. </w:t>
      </w:r>
    </w:p>
    <w:p w14:paraId="73E9DF2A" w14:textId="4ECFBE1E" w:rsidR="00B36544" w:rsidRDefault="00B36544" w:rsidP="00B36544">
      <w:pPr>
        <w:pStyle w:val="Akapitzlist"/>
        <w:suppressAutoHyphens/>
        <w:autoSpaceDN w:val="0"/>
        <w:spacing w:after="0" w:line="360" w:lineRule="auto"/>
        <w:ind w:left="993" w:firstLine="85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36544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</w:t>
      </w: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>dzierżaw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ę</w:t>
      </w: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w trybie bezprzetargowym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nieruchomoś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ć stanowiącą własność Gminy Miasto Tomaszów Mazowiecki położoną w </w:t>
      </w:r>
      <w:proofErr w:type="spellStart"/>
      <w:r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>.</w:t>
      </w:r>
      <w:r w:rsidR="00317B0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3 przy ul. Dworcowej z przeznaczeniem na prowadzenie działalności gospodarczej – ogródek letni gastronomiczny.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1060E5" w14:textId="77777777" w:rsidR="00DD3ABD" w:rsidRDefault="00D344F0" w:rsidP="00F86D94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8045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41</w:t>
      </w:r>
      <w:r w:rsidRPr="0068045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156BC1">
        <w:rPr>
          <w:rFonts w:eastAsia="Calibri" w:cstheme="minorHAnsi"/>
          <w:bCs/>
          <w:color w:val="000000" w:themeColor="text1"/>
          <w:sz w:val="24"/>
          <w:szCs w:val="24"/>
        </w:rPr>
        <w:t xml:space="preserve">5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436D92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dzierżawę części nieruchomości gruntowych. </w:t>
      </w:r>
    </w:p>
    <w:p w14:paraId="2B4C2111" w14:textId="08D84CF1" w:rsidR="003F752F" w:rsidRDefault="00DD3ABD" w:rsidP="00DD3ABD">
      <w:pPr>
        <w:pStyle w:val="Akapitzlist"/>
        <w:suppressAutoHyphens/>
        <w:autoSpaceDN w:val="0"/>
        <w:spacing w:after="0" w:line="360" w:lineRule="auto"/>
        <w:ind w:left="993" w:firstLine="85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wydzierżawienia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czę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ści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ych stanowiących własność Gminy Miasto Tomaszów Mazowiecki</w:t>
      </w:r>
      <w:r w:rsidR="00317B02">
        <w:rPr>
          <w:rFonts w:eastAsia="Calibri" w:cstheme="minorHAnsi"/>
          <w:bCs/>
          <w:color w:val="000000" w:themeColor="text1"/>
          <w:sz w:val="24"/>
          <w:szCs w:val="24"/>
        </w:rPr>
        <w:t>,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położonych </w:t>
      </w:r>
      <w:r>
        <w:rPr>
          <w:rFonts w:eastAsia="Calibri" w:cstheme="minorHAnsi"/>
          <w:bCs/>
          <w:color w:val="000000" w:themeColor="text1"/>
          <w:sz w:val="24"/>
          <w:szCs w:val="24"/>
        </w:rPr>
        <w:br/>
        <w:t>w Tomaszowie Mazowieckim na Placu Gabriela Narutowicza, na któr</w:t>
      </w:r>
      <w:r w:rsidR="00317B02">
        <w:rPr>
          <w:rFonts w:eastAsia="Calibri" w:cstheme="minorHAnsi"/>
          <w:bCs/>
          <w:color w:val="000000" w:themeColor="text1"/>
          <w:sz w:val="24"/>
          <w:szCs w:val="24"/>
        </w:rPr>
        <w:t>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usytuowany jest kiosk Nr 153 i 156 z przeznaczeniem na prowadzenie działalności gospodarczej (handel na Targowisku Miejskim). </w:t>
      </w:r>
    </w:p>
    <w:p w14:paraId="7969FA36" w14:textId="118DA65E" w:rsidR="00C30896" w:rsidRPr="00BD4D44" w:rsidRDefault="00C30896" w:rsidP="00F86D94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142/2025</w:t>
      </w:r>
      <w:r w:rsidR="005853A2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DE66AB" w:rsidRPr="00DE66AB">
        <w:rPr>
          <w:rFonts w:eastAsia="Calibri" w:cstheme="minorHAnsi"/>
          <w:bCs/>
          <w:color w:val="000000" w:themeColor="text1"/>
          <w:sz w:val="24"/>
          <w:szCs w:val="24"/>
        </w:rPr>
        <w:t>z dnia 6 maja 2025 roku w sprawie wyrażenia</w:t>
      </w:r>
      <w:r w:rsid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DE66AB" w:rsidRPr="00DE66AB">
        <w:rPr>
          <w:rFonts w:eastAsia="Calibri" w:cstheme="minorHAnsi"/>
          <w:bCs/>
          <w:color w:val="000000" w:themeColor="text1"/>
          <w:sz w:val="24"/>
          <w:szCs w:val="24"/>
        </w:rPr>
        <w:t>zgody na obciążenie</w:t>
      </w:r>
      <w:r w:rsid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stanowiącej własność Gminy Miasta Tomaszów Mazowiecki służebnością </w:t>
      </w:r>
      <w:proofErr w:type="spellStart"/>
      <w:r w:rsidR="00DE66AB">
        <w:rPr>
          <w:rFonts w:eastAsia="Calibri" w:cstheme="minorHAnsi"/>
          <w:bCs/>
          <w:color w:val="000000" w:themeColor="text1"/>
          <w:sz w:val="24"/>
          <w:szCs w:val="24"/>
        </w:rPr>
        <w:t>przesyłu</w:t>
      </w:r>
      <w:proofErr w:type="spellEnd"/>
      <w:r w:rsidR="00BD4D44" w:rsidRPr="00BD4D44">
        <w:rPr>
          <w:rFonts w:eastAsia="Calibri" w:cstheme="minorHAnsi"/>
          <w:bCs/>
          <w:color w:val="000000" w:themeColor="text1"/>
          <w:sz w:val="24"/>
          <w:szCs w:val="24"/>
        </w:rPr>
        <w:t xml:space="preserve">. </w:t>
      </w:r>
      <w:r w:rsidR="00317B02" w:rsidRPr="00BD4D44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EED385A" w14:textId="75FF87A6" w:rsidR="00685F1E" w:rsidRDefault="00685F1E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143/2025</w:t>
      </w:r>
      <w:r w:rsidR="00554063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554063" w:rsidRPr="002F65C2">
        <w:rPr>
          <w:rFonts w:eastAsia="Calibri" w:cstheme="minorHAnsi"/>
          <w:bCs/>
          <w:color w:val="000000" w:themeColor="text1"/>
          <w:sz w:val="24"/>
          <w:szCs w:val="24"/>
        </w:rPr>
        <w:t>z dnia 7 maja 2025 roku o zmianie Zarządzenia nr 94/2025</w:t>
      </w:r>
      <w:r w:rsidR="002F65C2">
        <w:rPr>
          <w:rFonts w:eastAsia="Calibri" w:cstheme="minorHAnsi"/>
          <w:bCs/>
          <w:color w:val="000000" w:themeColor="text1"/>
          <w:sz w:val="24"/>
          <w:szCs w:val="24"/>
        </w:rPr>
        <w:t xml:space="preserve"> Prezydenta Miasta w Tomaszowie Mazowieckim z dnia 24 marca 2025 roku w sprawie powołania Zespołu Interdyscyplinarnego do spraw Przeciwdziałania Przemocy Domowej w Tomaszowie Mazowieckim. </w:t>
      </w:r>
      <w:r w:rsidR="00554063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10E8DFE" w14:textId="42C57DB3" w:rsidR="00D344F0" w:rsidRPr="00B52199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44</w:t>
      </w: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AF2B8A">
        <w:rPr>
          <w:rFonts w:eastAsia="Calibri" w:cstheme="minorHAnsi"/>
          <w:bCs/>
          <w:color w:val="000000" w:themeColor="text1"/>
          <w:sz w:val="24"/>
          <w:szCs w:val="24"/>
        </w:rPr>
        <w:t xml:space="preserve">8 maja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 w:rsidR="00AF2B8A">
        <w:rPr>
          <w:rFonts w:eastAsia="Calibri" w:cstheme="minorHAnsi"/>
          <w:bCs/>
          <w:color w:val="000000" w:themeColor="text1"/>
          <w:sz w:val="24"/>
          <w:szCs w:val="24"/>
        </w:rPr>
        <w:t xml:space="preserve"> ogłoszenia wyników otwartego konkursu ofert na realizację zadania publicznego Gminy Miasto Tomaszów Mazowiecki </w:t>
      </w:r>
      <w:r w:rsidR="001030DD">
        <w:rPr>
          <w:rFonts w:eastAsia="Calibri" w:cstheme="minorHAnsi"/>
          <w:bCs/>
          <w:color w:val="000000" w:themeColor="text1"/>
          <w:sz w:val="24"/>
          <w:szCs w:val="24"/>
        </w:rPr>
        <w:t xml:space="preserve">z zakresu kultury i ochrony dziedzictwa narodowego realizowanych </w:t>
      </w:r>
      <w:r w:rsidR="00DE39B6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B36544">
        <w:rPr>
          <w:rFonts w:eastAsia="Calibri" w:cstheme="minorHAnsi"/>
          <w:bCs/>
          <w:color w:val="000000" w:themeColor="text1"/>
          <w:sz w:val="24"/>
          <w:szCs w:val="24"/>
        </w:rPr>
        <w:t xml:space="preserve">w 2025 roku. </w:t>
      </w:r>
    </w:p>
    <w:p w14:paraId="466A0CDC" w14:textId="39E93D07" w:rsidR="00D344F0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AF2B8A">
        <w:rPr>
          <w:rFonts w:eastAsia="Calibri" w:cstheme="minorHAnsi"/>
          <w:bCs/>
          <w:color w:val="000000" w:themeColor="text1"/>
          <w:sz w:val="24"/>
          <w:szCs w:val="24"/>
        </w:rPr>
        <w:t>8</w:t>
      </w:r>
      <w:r w:rsidR="00A72F20">
        <w:rPr>
          <w:rFonts w:eastAsia="Calibri" w:cstheme="minorHAnsi"/>
          <w:bCs/>
          <w:color w:val="000000" w:themeColor="text1"/>
          <w:sz w:val="24"/>
          <w:szCs w:val="24"/>
        </w:rPr>
        <w:t xml:space="preserve"> maja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A72F20">
        <w:rPr>
          <w:rFonts w:eastAsia="Calibri" w:cstheme="minorHAnsi"/>
          <w:bCs/>
          <w:color w:val="000000" w:themeColor="text1"/>
          <w:sz w:val="24"/>
          <w:szCs w:val="24"/>
        </w:rPr>
        <w:t xml:space="preserve">sprawozdania finansowego Gminy Miasto Tomaszów Mazowiecki za 2024 rok.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74AE517" w14:textId="77777777" w:rsidR="00554063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46</w:t>
      </w: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 xml:space="preserve">2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>zmian w budżecie Miasta Tomaszowa Mazowieckiego na rok 2025 w zakresie zwiększenia dotacji celowej</w:t>
      </w:r>
      <w:r w:rsidR="00554063">
        <w:rPr>
          <w:rFonts w:eastAsia="Calibri" w:cstheme="minorHAnsi"/>
          <w:bCs/>
          <w:color w:val="000000" w:themeColor="text1"/>
          <w:sz w:val="24"/>
          <w:szCs w:val="24"/>
        </w:rPr>
        <w:t xml:space="preserve"> oraz przesunięć między rozdziałami i paragrafami. </w:t>
      </w:r>
    </w:p>
    <w:p w14:paraId="5CE3CCF1" w14:textId="77777777" w:rsidR="006F5287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47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 xml:space="preserve">12 maja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 xml:space="preserve">zmiany planu finansowego Urzędu Miasta w Tomaszowie Mazowieckim, organu finansowego Gminy Miasto Tomaszów Mazowiecki za 2025 rok. </w:t>
      </w:r>
    </w:p>
    <w:p w14:paraId="4321503B" w14:textId="77777777" w:rsidR="006F5287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48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1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 xml:space="preserve">2 maja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6F5287">
        <w:rPr>
          <w:rFonts w:eastAsia="Calibri" w:cstheme="minorHAnsi"/>
          <w:bCs/>
          <w:color w:val="000000" w:themeColor="text1"/>
          <w:sz w:val="24"/>
          <w:szCs w:val="24"/>
        </w:rPr>
        <w:t xml:space="preserve">dokonania zmian w planach finansowych samorządowych jednostek budżetowych Gminy Miasto Tomaszów Mazowiecki na rok 2025. </w:t>
      </w:r>
    </w:p>
    <w:p w14:paraId="4AA1C7C8" w14:textId="30ECC7A7" w:rsidR="00D344F0" w:rsidRPr="00B65BFD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49</w:t>
      </w: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5853A2">
        <w:rPr>
          <w:rFonts w:eastAsia="Calibri" w:cstheme="minorHAnsi"/>
          <w:bCs/>
          <w:color w:val="000000" w:themeColor="text1"/>
          <w:sz w:val="24"/>
          <w:szCs w:val="24"/>
        </w:rPr>
        <w:t xml:space="preserve">13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 w:rsidR="00B65BFD">
        <w:rPr>
          <w:rFonts w:eastAsia="Calibri" w:cstheme="minorHAnsi"/>
          <w:bCs/>
          <w:color w:val="000000" w:themeColor="text1"/>
          <w:sz w:val="24"/>
          <w:szCs w:val="24"/>
        </w:rPr>
        <w:t xml:space="preserve"> oddania w dzierżawę nieruchomości położonej w Tomaszowie Mazowieckim przy ul. Pięknej nr 28. </w:t>
      </w:r>
    </w:p>
    <w:p w14:paraId="4F6595F8" w14:textId="18F8A24E" w:rsidR="00B65BFD" w:rsidRDefault="00B65BFD" w:rsidP="00B65BFD">
      <w:pPr>
        <w:pStyle w:val="Akapitzlist"/>
        <w:suppressAutoHyphens/>
        <w:autoSpaceDN w:val="0"/>
        <w:spacing w:after="0" w:line="360" w:lineRule="auto"/>
        <w:ind w:left="993" w:firstLine="85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wydzierżawienia w trybie bezprzetargowym nieruchomość stanowiącą własność Gminy Miasto Tomaszów Mazowiecki położoną w Tomaszowie Mazowieckim przy ul. Pięknej nr 28 w obrębie 13 z przeznaczeniem na cele rolniczo-ogrodnicze – drobne uprawy rolne. </w:t>
      </w:r>
    </w:p>
    <w:p w14:paraId="13C69140" w14:textId="77777777" w:rsidR="00B12CF1" w:rsidRDefault="00D344F0" w:rsidP="00C3089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FE79A0">
        <w:rPr>
          <w:rFonts w:eastAsia="Calibri" w:cstheme="minorHAnsi"/>
          <w:b/>
          <w:bCs/>
          <w:color w:val="000000" w:themeColor="text1"/>
          <w:sz w:val="24"/>
          <w:szCs w:val="24"/>
        </w:rPr>
        <w:t>50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B12CF1">
        <w:rPr>
          <w:rFonts w:eastAsia="Calibri" w:cstheme="minorHAnsi"/>
          <w:bCs/>
          <w:color w:val="000000" w:themeColor="text1"/>
          <w:sz w:val="24"/>
          <w:szCs w:val="24"/>
        </w:rPr>
        <w:t>1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3 </w:t>
      </w:r>
      <w:r w:rsidR="00B12CF1">
        <w:rPr>
          <w:rFonts w:eastAsia="Calibri" w:cstheme="minorHAnsi"/>
          <w:bCs/>
          <w:color w:val="000000" w:themeColor="text1"/>
          <w:sz w:val="24"/>
          <w:szCs w:val="24"/>
        </w:rPr>
        <w:t xml:space="preserve">maja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dzierżawę </w:t>
      </w:r>
      <w:r w:rsidR="00B12CF1">
        <w:rPr>
          <w:rFonts w:eastAsia="Calibri" w:cstheme="minorHAnsi"/>
          <w:bCs/>
          <w:color w:val="000000" w:themeColor="text1"/>
          <w:sz w:val="24"/>
          <w:szCs w:val="24"/>
        </w:rPr>
        <w:t>nieruchomości położonej w Tomaszowie Mazowieckim przy ul. Granicznej.</w:t>
      </w:r>
    </w:p>
    <w:p w14:paraId="3AF0E390" w14:textId="128EE52A" w:rsidR="00F57339" w:rsidRDefault="00B12CF1" w:rsidP="00B12CF1">
      <w:pPr>
        <w:pStyle w:val="Akapitzlist"/>
        <w:suppressAutoHyphens/>
        <w:autoSpaceDN w:val="0"/>
        <w:spacing w:after="0" w:line="360" w:lineRule="auto"/>
        <w:ind w:left="993" w:firstLine="846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dzierżawę w trybie bezprzetargowym nieruchomość stanowiącą własność Gminy Miasto Tomaszów Mazowiecki położoną </w:t>
      </w:r>
      <w:r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 xml:space="preserve">w obrębie 23 przy ul. Granicznej z przeznaczeniem na prowadzenie działalności gospodarczej – sprzedaż owoców i warzyw. </w:t>
      </w:r>
    </w:p>
    <w:p w14:paraId="0EFA320F" w14:textId="764B845F" w:rsidR="005853A2" w:rsidRDefault="005853A2" w:rsidP="00DE66AB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Nr 151/2025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EE0755">
        <w:rPr>
          <w:rFonts w:eastAsia="Calibri" w:cstheme="minorHAnsi"/>
          <w:bCs/>
          <w:color w:val="000000" w:themeColor="text1"/>
          <w:sz w:val="24"/>
          <w:szCs w:val="24"/>
        </w:rPr>
        <w:t xml:space="preserve"> 14 maja 2025 roku</w:t>
      </w:r>
      <w:r w:rsidR="008B1168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 w budżecie Miasta Tomaszowa Mazowieckiego na rok 2025 w zakresie przesunięć między paragrafami.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8308EEF" w14:textId="7BBD3463" w:rsidR="00EE0755" w:rsidRDefault="00EE0755" w:rsidP="005853A2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Nr 152/2025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14 maja 2025 roku</w:t>
      </w:r>
      <w:r w:rsidR="00D95A15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zmiany planu finansowego </w:t>
      </w:r>
      <w:r w:rsidR="008B1168">
        <w:rPr>
          <w:rFonts w:eastAsia="Calibri" w:cstheme="minorHAnsi"/>
          <w:bCs/>
          <w:color w:val="000000" w:themeColor="text1"/>
          <w:sz w:val="24"/>
          <w:szCs w:val="24"/>
        </w:rPr>
        <w:t>Urzędu Miasta w Tomaszowie Mazowieckim na 2025 rok.</w:t>
      </w:r>
    </w:p>
    <w:p w14:paraId="248FA2CB" w14:textId="77777777" w:rsidR="00DE66AB" w:rsidRDefault="00DE66AB" w:rsidP="00DE66AB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631D55AD" w14:textId="73BC27D9" w:rsidR="00D344F0" w:rsidRPr="00773892" w:rsidRDefault="00D344F0" w:rsidP="00D344F0">
      <w:pPr>
        <w:suppressAutoHyphens/>
        <w:autoSpaceDN w:val="0"/>
        <w:spacing w:after="200" w:line="360" w:lineRule="auto"/>
        <w:ind w:firstLine="708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773892">
        <w:rPr>
          <w:rFonts w:eastAsia="Calibri" w:cstheme="minorHAnsi"/>
          <w:b/>
          <w:bCs/>
          <w:sz w:val="24"/>
          <w:szCs w:val="24"/>
          <w:u w:val="single"/>
        </w:rPr>
        <w:t xml:space="preserve">Realizacja uchwał Rady Miejskiej Tomaszowa Mazowieckiego podjętych na sesji zwyczajnej w dniu </w:t>
      </w:r>
      <w:r w:rsidR="00A124EB" w:rsidRPr="00773892">
        <w:rPr>
          <w:rFonts w:eastAsia="Calibri" w:cstheme="minorHAnsi"/>
          <w:b/>
          <w:bCs/>
          <w:sz w:val="24"/>
          <w:szCs w:val="24"/>
          <w:u w:val="single"/>
        </w:rPr>
        <w:t>29</w:t>
      </w:r>
      <w:r w:rsidRPr="00773892">
        <w:rPr>
          <w:rFonts w:eastAsia="Calibri" w:cstheme="minorHAnsi"/>
          <w:b/>
          <w:bCs/>
          <w:sz w:val="24"/>
          <w:szCs w:val="24"/>
          <w:u w:val="single"/>
        </w:rPr>
        <w:t xml:space="preserve"> kwietnia 2025 roku: </w:t>
      </w:r>
    </w:p>
    <w:p w14:paraId="3112B9DF" w14:textId="43451AE9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102378673"/>
      <w:bookmarkStart w:id="1" w:name="_Hlk165972329"/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Uchwała Nr XIX/130/2025 </w:t>
      </w:r>
      <w:r w:rsidRPr="00773892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4D26483E" w14:textId="2D1A2C2A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3942BE8B" w14:textId="601D16C1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Uchwała Nr XIX/131/2025 </w:t>
      </w:r>
      <w:r w:rsidRPr="00773892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14:paraId="56FEDF9A" w14:textId="72AF6373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710E38FC" w14:textId="12F63B27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XIX/132/2025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zh-CN"/>
        </w:rPr>
        <w:t xml:space="preserve">w sprawie uchwalenia miejscowego planu zagospodarowania przestrzennego terenu położonego w rejonie ulic: Pod Grotami, </w:t>
      </w:r>
      <w:proofErr w:type="spellStart"/>
      <w:r w:rsidRPr="00773892">
        <w:rPr>
          <w:rFonts w:eastAsia="Times New Roman" w:cstheme="minorHAnsi"/>
          <w:sz w:val="24"/>
          <w:szCs w:val="24"/>
          <w:lang w:eastAsia="zh-CN"/>
        </w:rPr>
        <w:t>Kotlinowej</w:t>
      </w:r>
      <w:proofErr w:type="spellEnd"/>
      <w:r w:rsidRPr="00773892">
        <w:rPr>
          <w:rFonts w:eastAsia="Times New Roman" w:cstheme="minorHAnsi"/>
          <w:sz w:val="24"/>
          <w:szCs w:val="24"/>
          <w:lang w:eastAsia="zh-CN"/>
        </w:rPr>
        <w:t xml:space="preserve"> i Starowiejskiej</w:t>
      </w:r>
      <w:r w:rsidR="0077389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zh-CN"/>
        </w:rPr>
        <w:t>w Tomaszowie Mazowieckim.</w:t>
      </w:r>
    </w:p>
    <w:p w14:paraId="57487284" w14:textId="34420507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0EEC3F12" w14:textId="37892C05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XIX/133/2025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zaliczenia drogi ulicy Armii Krajowej </w:t>
      </w:r>
      <w:r w:rsidR="00773892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>w Tomaszowie Mazowieckim do kategorii dróg gminnych i ustalenia jej przebiegu.</w:t>
      </w:r>
    </w:p>
    <w:p w14:paraId="7D7197B0" w14:textId="6E50D3DF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A15408"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w trakcie realizacji. </w:t>
      </w:r>
    </w:p>
    <w:p w14:paraId="5F1FA9B7" w14:textId="5A328EEA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XIX/134/2025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wniesienie w formie wkładu niepieniężnego (aportu) do Zakładu Gospodarki </w:t>
      </w:r>
      <w:proofErr w:type="spellStart"/>
      <w:r w:rsidRPr="00773892">
        <w:rPr>
          <w:rFonts w:eastAsia="Times New Roman" w:cstheme="minorHAnsi"/>
          <w:sz w:val="24"/>
          <w:szCs w:val="24"/>
          <w:lang w:eastAsia="pl-PL"/>
        </w:rPr>
        <w:t>Wodno</w:t>
      </w:r>
      <w:proofErr w:type="spellEnd"/>
      <w:r w:rsidRPr="00773892">
        <w:rPr>
          <w:rFonts w:eastAsia="Times New Roman" w:cstheme="minorHAnsi"/>
          <w:sz w:val="24"/>
          <w:szCs w:val="24"/>
          <w:lang w:eastAsia="pl-PL"/>
        </w:rPr>
        <w:t xml:space="preserve"> – Kanalizacyjnej </w:t>
      </w:r>
      <w:r w:rsidR="00773892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w Tomaszowie Mazowieckim Spółki z ograniczoną odpowiedzialnością z siedzibą </w:t>
      </w:r>
      <w:r w:rsidR="00DE39B6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w Tomaszowie Mazowieckim prawa własności nieruchomości położonych </w:t>
      </w:r>
      <w:r w:rsidR="00DE39B6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>w Tomaszowie Mazowieckim przy ul. Milenijnej.</w:t>
      </w:r>
    </w:p>
    <w:p w14:paraId="47547D38" w14:textId="4685955F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1A3AD4E7" w14:textId="1DD0B14E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lastRenderedPageBreak/>
        <w:t>Uchwała Nr XIX/135/2025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nabycie do zasobów komunalnych</w:t>
      </w:r>
      <w:r w:rsid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>w drodze darowizny nieruchomości położonej w Tomaszowie Mazowieckim</w:t>
      </w:r>
      <w:r w:rsid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>przy ul. Magnoliowej.</w:t>
      </w:r>
    </w:p>
    <w:p w14:paraId="2403D341" w14:textId="43E7E9B8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6F305782" w14:textId="39964CDD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XIX/136/2025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nabycie do zasobów komunalnych</w:t>
      </w:r>
      <w:r w:rsid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>w drodze darowizny nieruchomości położonej w Tomaszowie Mazowieckim przy ul. Bogumiła.</w:t>
      </w:r>
    </w:p>
    <w:p w14:paraId="55025A63" w14:textId="1E3E369D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2BBAA9F9" w14:textId="7330629E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XIX/137/2025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nabycie do zasobów komunalnych</w:t>
      </w:r>
      <w:r w:rsidR="00DE39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>w drodze darowizny prawa wieczystego użytkowania nieruchomości położonej</w:t>
      </w:r>
      <w:r w:rsidR="00DE39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w Tomaszowie Mazowieckim przy ul. Wapiennej oraz obiektu mostowego na rzece </w:t>
      </w:r>
      <w:proofErr w:type="spellStart"/>
      <w:r w:rsidRPr="00773892">
        <w:rPr>
          <w:rFonts w:eastAsia="Times New Roman" w:cstheme="minorHAnsi"/>
          <w:sz w:val="24"/>
          <w:szCs w:val="24"/>
          <w:lang w:eastAsia="pl-PL"/>
        </w:rPr>
        <w:t>Wolbórce</w:t>
      </w:r>
      <w:proofErr w:type="spellEnd"/>
      <w:r w:rsidRPr="00773892">
        <w:rPr>
          <w:rFonts w:eastAsia="Times New Roman" w:cstheme="minorHAnsi"/>
          <w:sz w:val="24"/>
          <w:szCs w:val="24"/>
          <w:lang w:eastAsia="pl-PL"/>
        </w:rPr>
        <w:t>.</w:t>
      </w:r>
    </w:p>
    <w:p w14:paraId="52A0FCF6" w14:textId="638712FF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25E4B632" w14:textId="4FF0A21E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XIX/138/2025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sprzedaż nieruchomości stanowiącej własność Gminy Miasto Tomaszów Mazowiecki, położonej w Tomaszowie Mazowieckim przy ulicy Środkowej 3.</w:t>
      </w:r>
    </w:p>
    <w:p w14:paraId="5D883ECD" w14:textId="2F40022A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5667301A" w14:textId="459FE188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XIX/139/2025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sprzedaż nieruchomości stanowiącej własność Gminy Miasto Tomaszów Mazowiecki, położonej w Tomaszowie Mazowieckim przy ulicy </w:t>
      </w:r>
      <w:proofErr w:type="spellStart"/>
      <w:r w:rsidRPr="00773892">
        <w:rPr>
          <w:rFonts w:eastAsia="Times New Roman" w:cstheme="minorHAnsi"/>
          <w:sz w:val="24"/>
          <w:szCs w:val="24"/>
          <w:lang w:eastAsia="pl-PL"/>
        </w:rPr>
        <w:t>Cekanowskiej</w:t>
      </w:r>
      <w:proofErr w:type="spellEnd"/>
      <w:r w:rsidRPr="00773892">
        <w:rPr>
          <w:rFonts w:eastAsia="Times New Roman" w:cstheme="minorHAnsi"/>
          <w:sz w:val="24"/>
          <w:szCs w:val="24"/>
          <w:lang w:eastAsia="pl-PL"/>
        </w:rPr>
        <w:t xml:space="preserve"> 4.</w:t>
      </w:r>
    </w:p>
    <w:p w14:paraId="219BFF8E" w14:textId="4AC48510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4340A694" w14:textId="70319DFC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XIX/140/2025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sprzedaż nieruchomości stanowiącej własność Gminy Miasto Tomaszów Mazowiecki, położonej w Tomaszowie Mazowieckim przy ulicy Gajowej 18.</w:t>
      </w:r>
    </w:p>
    <w:p w14:paraId="3A86D152" w14:textId="42CFE703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0B5A96F1" w14:textId="3CDE2EB7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XIX/141/2025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wyrażenia zgody na sprzedaż nieruchomości stanowiącej własność Gminy Miasto Tomaszów Mazowiecki, położonej w Tomaszowie Mazowieckim przy ulicy Niemcewicza 27.</w:t>
      </w:r>
    </w:p>
    <w:p w14:paraId="32B2E70A" w14:textId="3F75A768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712BE003" w14:textId="22442DFA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XIX/142/2025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określenia wykazu kąpielisk na rok 2025 </w:t>
      </w:r>
      <w:r w:rsidR="00DE39B6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>na terenie Gminy Miasto Tomaszów Mazowiecki oraz określenie sezonu kąpielowego.</w:t>
      </w:r>
    </w:p>
    <w:p w14:paraId="7647AFCD" w14:textId="7F0D33E5" w:rsidR="002B4A79" w:rsidRPr="005F0431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F043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</w:t>
      </w:r>
      <w:r w:rsidR="005F043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 trakcie realizacji.  </w:t>
      </w:r>
      <w:bookmarkStart w:id="2" w:name="_GoBack"/>
      <w:bookmarkEnd w:id="2"/>
      <w:r w:rsidRPr="005F043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C27E9DB" w14:textId="2B540819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lastRenderedPageBreak/>
        <w:t>Uchwała Nr XIX/143/2025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o zmianie uchwały nr XI/77/2024 Rady Miejskiej Tomaszowa Mazowieckiego z dnia 28 listopada 2024 r. w sprawie ustalenia wysokości opłat za pobyt</w:t>
      </w:r>
      <w:r w:rsid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892">
        <w:rPr>
          <w:rFonts w:eastAsia="Times New Roman" w:cstheme="minorHAnsi"/>
          <w:sz w:val="24"/>
          <w:szCs w:val="24"/>
          <w:lang w:eastAsia="pl-PL"/>
        </w:rPr>
        <w:t>i wyżywienie dziecka u dziennego opiekuna.</w:t>
      </w:r>
    </w:p>
    <w:p w14:paraId="3D7B3A86" w14:textId="41C42F58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5A36D8D2" w14:textId="1E590D4D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XIX/144/2025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o zmianie uchwały nr L/440/2017 Rady Miejskiej Tomaszowa Mazowieckiego zmieniającej uchwałę nr XLI/369/2017 Rady Miejskiej Tomaszowa Mazowieckiego w sprawie utworzenia samorządowej jednostki organizacyjnej pod nazwą Centrum Usług Wspólnych Gminy Miasto Tomaszów Mazowiecki oraz nadania jej statutu.</w:t>
      </w:r>
    </w:p>
    <w:p w14:paraId="595FFDA4" w14:textId="4173E172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 xml:space="preserve">- zrealizowana. </w:t>
      </w:r>
    </w:p>
    <w:p w14:paraId="0CE1577F" w14:textId="29AECF7A" w:rsidR="00A124EB" w:rsidRPr="00773892" w:rsidRDefault="00A124EB" w:rsidP="00A124E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Uchwała Nr XIX/145/2025</w:t>
      </w:r>
      <w:r w:rsidRPr="00773892">
        <w:rPr>
          <w:rFonts w:eastAsia="Times New Roman" w:cstheme="minorHAnsi"/>
          <w:sz w:val="24"/>
          <w:szCs w:val="24"/>
          <w:lang w:eastAsia="pl-PL"/>
        </w:rPr>
        <w:t xml:space="preserve"> w sprawie przekazania petycji do rozpatrzenia zgodnie</w:t>
      </w:r>
      <w:r w:rsidR="007738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BB3">
        <w:rPr>
          <w:rFonts w:eastAsia="Times New Roman" w:cstheme="minorHAnsi"/>
          <w:sz w:val="24"/>
          <w:szCs w:val="24"/>
          <w:lang w:eastAsia="pl-PL"/>
        </w:rPr>
        <w:br/>
      </w:r>
      <w:r w:rsidRPr="00773892">
        <w:rPr>
          <w:rFonts w:eastAsia="Times New Roman" w:cstheme="minorHAnsi"/>
          <w:sz w:val="24"/>
          <w:szCs w:val="24"/>
          <w:lang w:eastAsia="pl-PL"/>
        </w:rPr>
        <w:t>z właściwością.</w:t>
      </w:r>
      <w:bookmarkEnd w:id="0"/>
    </w:p>
    <w:p w14:paraId="361050B8" w14:textId="3236D517" w:rsidR="002B4A79" w:rsidRPr="00773892" w:rsidRDefault="002B4A79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73892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7C99B210" w14:textId="77777777" w:rsidR="00CA20C5" w:rsidRPr="00773892" w:rsidRDefault="00CA20C5" w:rsidP="002B4A79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1"/>
    <w:p w14:paraId="3FD26D78" w14:textId="62D576AE" w:rsidR="00D344F0" w:rsidRDefault="00D344F0" w:rsidP="00D344F0">
      <w:pPr>
        <w:suppressAutoHyphens/>
        <w:autoSpaceDN w:val="0"/>
        <w:spacing w:after="200" w:line="360" w:lineRule="auto"/>
        <w:ind w:firstLine="644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W wyżej wymienionym okresie odbył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się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 postępowanie o udzielenie zamówienia publicznego prowadzonego w trybie podstawowym na podstawie art. 275 pkt 1 ustawy                       z dnia 11 września 2019r. Prawo zamówień publicznych</w:t>
      </w:r>
      <w:r w:rsidR="00C841BC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oraz </w:t>
      </w:r>
      <w:r w:rsidR="00617948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</w:t>
      </w:r>
      <w:r w:rsidR="00C841BC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postępowanie o udzi</w:t>
      </w:r>
      <w:r w:rsidR="00617948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elenie zamówienia publicznego prowadzonego w związku z art.</w:t>
      </w:r>
      <w:r w:rsidR="00CA20C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 w:rsidR="00617948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2 ust.1 pkt 1 ustawy z dnia </w:t>
      </w:r>
      <w:r w:rsidR="00CA20C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                            </w:t>
      </w:r>
      <w:r w:rsidR="00617948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11 września</w:t>
      </w:r>
      <w:r w:rsidR="00CA20C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2019r.</w:t>
      </w:r>
      <w:r w:rsidR="00617948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zorganizowane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przez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Strategii, Rozwoju i Inwestycji: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</w:t>
      </w:r>
    </w:p>
    <w:p w14:paraId="06BE6FC9" w14:textId="77041966" w:rsidR="00D344F0" w:rsidRPr="00CE085C" w:rsidRDefault="00CA20C5" w:rsidP="00D344F0">
      <w:pPr>
        <w:pStyle w:val="Akapitzlist"/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29</w:t>
      </w:r>
      <w:r w:rsidR="00D344F0"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.04.2025r. </w:t>
      </w:r>
      <w:r w:rsidR="00D344F0" w:rsidRPr="00CE085C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="00D344F0"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</w:t>
      </w:r>
      <w:r>
        <w:rPr>
          <w:rFonts w:eastAsia="Calibri" w:cstheme="minorHAnsi"/>
          <w:iCs/>
          <w:sz w:val="24"/>
          <w:szCs w:val="24"/>
          <w:lang w:bidi="pl-PL"/>
        </w:rPr>
        <w:t>w związku z art.</w:t>
      </w:r>
      <w:r w:rsidR="0045609B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iCs/>
          <w:sz w:val="24"/>
          <w:szCs w:val="24"/>
          <w:lang w:bidi="pl-PL"/>
        </w:rPr>
        <w:t>2 ust.</w:t>
      </w:r>
      <w:r w:rsidR="00E84FC7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1 pkt 1 </w:t>
      </w:r>
      <w:r w:rsidR="00D344F0" w:rsidRPr="00CE085C">
        <w:rPr>
          <w:rFonts w:eastAsia="Calibri" w:cstheme="minorHAnsi"/>
          <w:iCs/>
          <w:sz w:val="24"/>
          <w:szCs w:val="24"/>
          <w:lang w:bidi="pl-PL"/>
        </w:rPr>
        <w:t>ustawy z dnia 11 września 2019 roku Prawo zamówień publicznych pod nazwą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Budowa miejsc postojowych w ciągu </w:t>
      </w:r>
      <w:r w:rsidR="00E84FC7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>ul. Koplina</w:t>
      </w:r>
      <w:r w:rsidR="00E84FC7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iCs/>
          <w:sz w:val="24"/>
          <w:szCs w:val="24"/>
          <w:lang w:bidi="pl-PL"/>
        </w:rPr>
        <w:t>w Tomaszowie Mazowieckim</w:t>
      </w:r>
      <w:r w:rsidR="00E84FC7">
        <w:rPr>
          <w:rFonts w:eastAsia="Calibri" w:cstheme="minorHAnsi"/>
          <w:iCs/>
          <w:sz w:val="24"/>
          <w:szCs w:val="24"/>
          <w:lang w:bidi="pl-PL"/>
        </w:rPr>
        <w:t>”</w:t>
      </w:r>
      <w:r>
        <w:rPr>
          <w:rFonts w:eastAsia="Calibri" w:cstheme="minorHAnsi"/>
          <w:iCs/>
          <w:sz w:val="24"/>
          <w:szCs w:val="24"/>
          <w:lang w:bidi="pl-PL"/>
        </w:rPr>
        <w:t xml:space="preserve">. </w:t>
      </w:r>
    </w:p>
    <w:p w14:paraId="52D327AB" w14:textId="77777777" w:rsidR="00D344F0" w:rsidRPr="00CE085C" w:rsidRDefault="00D344F0" w:rsidP="00D344F0">
      <w:pPr>
        <w:widowControl w:val="0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Wpłynęły 2 oferty.</w:t>
      </w:r>
    </w:p>
    <w:p w14:paraId="4A646A15" w14:textId="2CC682F3" w:rsidR="00D344F0" w:rsidRPr="00CE085C" w:rsidRDefault="00D344F0" w:rsidP="00D344F0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bookmarkStart w:id="3" w:name="_Hlk195703811"/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 w:rsidR="00FF2646">
        <w:rPr>
          <w:rFonts w:eastAsia="Calibri" w:cstheme="minorHAnsi"/>
          <w:iCs/>
          <w:sz w:val="24"/>
          <w:szCs w:val="24"/>
          <w:lang w:bidi="pl-PL"/>
        </w:rPr>
        <w:t xml:space="preserve">firmy „Progres-Bud” </w:t>
      </w:r>
      <w:proofErr w:type="spellStart"/>
      <w:r w:rsidR="00FF2646">
        <w:rPr>
          <w:rFonts w:eastAsia="Calibri" w:cstheme="minorHAnsi"/>
          <w:iCs/>
          <w:sz w:val="24"/>
          <w:szCs w:val="24"/>
          <w:lang w:bidi="pl-PL"/>
        </w:rPr>
        <w:t>Bebak</w:t>
      </w:r>
      <w:proofErr w:type="spellEnd"/>
      <w:r w:rsidR="00FF2646">
        <w:rPr>
          <w:rFonts w:eastAsia="Calibri" w:cstheme="minorHAnsi"/>
          <w:iCs/>
          <w:sz w:val="24"/>
          <w:szCs w:val="24"/>
          <w:lang w:bidi="pl-PL"/>
        </w:rPr>
        <w:t xml:space="preserve"> Jarosław z siedzibą w Mniszkowie, ul. </w:t>
      </w:r>
      <w:r w:rsidR="00E84FC7">
        <w:rPr>
          <w:rFonts w:eastAsia="Calibri" w:cstheme="minorHAnsi"/>
          <w:iCs/>
          <w:sz w:val="24"/>
          <w:szCs w:val="24"/>
          <w:lang w:bidi="pl-PL"/>
        </w:rPr>
        <w:t>Piotrkowska 76.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094683DF" w14:textId="5BF12456" w:rsidR="00D344F0" w:rsidRPr="000146AB" w:rsidRDefault="00D344F0" w:rsidP="00D344F0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0146AB" w:rsidRPr="000146AB">
        <w:rPr>
          <w:rFonts w:eastAsia="Calibri" w:cstheme="minorHAnsi"/>
          <w:iCs/>
          <w:sz w:val="24"/>
          <w:szCs w:val="24"/>
          <w:lang w:bidi="pl-PL"/>
        </w:rPr>
        <w:t>59 963</w:t>
      </w:r>
      <w:r w:rsidRPr="000146AB">
        <w:rPr>
          <w:rFonts w:eastAsia="Calibri" w:cstheme="minorHAnsi"/>
          <w:iCs/>
          <w:sz w:val="24"/>
          <w:szCs w:val="24"/>
          <w:lang w:bidi="pl-PL"/>
        </w:rPr>
        <w:t>,</w:t>
      </w:r>
      <w:r w:rsidR="000146AB" w:rsidRPr="000146AB">
        <w:rPr>
          <w:rFonts w:eastAsia="Calibri" w:cstheme="minorHAnsi"/>
          <w:iCs/>
          <w:sz w:val="24"/>
          <w:szCs w:val="24"/>
          <w:lang w:bidi="pl-PL"/>
        </w:rPr>
        <w:t>73</w:t>
      </w: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0F36CE59" w14:textId="668E260D" w:rsidR="00FF2646" w:rsidRDefault="00FF2646" w:rsidP="00D344F0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</w:p>
    <w:p w14:paraId="7656B0AA" w14:textId="3D2EF3C3" w:rsidR="00FF2646" w:rsidRPr="00CB425C" w:rsidRDefault="00FF2646" w:rsidP="00FF2646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FF2646">
        <w:rPr>
          <w:rFonts w:eastAsia="Calibri" w:cstheme="minorHAnsi"/>
          <w:b/>
          <w:bCs/>
          <w:iCs/>
          <w:sz w:val="24"/>
          <w:szCs w:val="24"/>
          <w:lang w:bidi="pl-PL"/>
        </w:rPr>
        <w:t>09.05.2025r.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w trybie podstawowym na podstawie art. 275 pkt 1 ustawy z dnia </w:t>
      </w:r>
      <w:r>
        <w:rPr>
          <w:rFonts w:eastAsia="Calibri" w:cstheme="minorHAnsi"/>
          <w:iCs/>
          <w:sz w:val="24"/>
          <w:szCs w:val="24"/>
          <w:lang w:bidi="pl-PL"/>
        </w:rPr>
        <w:br/>
      </w:r>
      <w:r w:rsidRPr="00CE085C">
        <w:rPr>
          <w:rFonts w:eastAsia="Calibri" w:cstheme="minorHAnsi"/>
          <w:iCs/>
          <w:sz w:val="24"/>
          <w:szCs w:val="24"/>
          <w:lang w:bidi="pl-PL"/>
        </w:rPr>
        <w:t>11 września 2019 roku Prawo zamówień publicznych pod nazwą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Budowa boiska </w:t>
      </w:r>
      <w:r w:rsidR="00502BB3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lastRenderedPageBreak/>
        <w:t xml:space="preserve">o nawierzchni trawiastej wraz z elementami małej architektury przy ul. Kwiatowej </w:t>
      </w:r>
      <w:r w:rsidR="00502BB3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>w Tomaszowie Mazowieckim</w:t>
      </w:r>
      <w:r w:rsidR="00403CB1">
        <w:rPr>
          <w:rFonts w:eastAsia="Calibri" w:cstheme="minorHAnsi"/>
          <w:iCs/>
          <w:sz w:val="24"/>
          <w:szCs w:val="24"/>
          <w:lang w:bidi="pl-PL"/>
        </w:rPr>
        <w:t xml:space="preserve"> w ramach zadania pn.: „Boisko ogólnodostępne Niebrów TBO 2024</w:t>
      </w:r>
      <w:r w:rsidR="00CB425C">
        <w:rPr>
          <w:rFonts w:eastAsia="Calibri" w:cstheme="minorHAnsi"/>
          <w:iCs/>
          <w:sz w:val="24"/>
          <w:szCs w:val="24"/>
          <w:lang w:bidi="pl-PL"/>
        </w:rPr>
        <w:t>”</w:t>
      </w:r>
      <w:r w:rsidR="00403CB1">
        <w:rPr>
          <w:rFonts w:eastAsia="Calibri" w:cstheme="minorHAnsi"/>
          <w:iCs/>
          <w:sz w:val="24"/>
          <w:szCs w:val="24"/>
          <w:lang w:bidi="pl-PL"/>
        </w:rPr>
        <w:t>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7BF32359" w14:textId="09BF7D25" w:rsidR="00CB425C" w:rsidRPr="00CB425C" w:rsidRDefault="00CB425C" w:rsidP="00CB425C">
      <w:pPr>
        <w:pStyle w:val="Akapitzlist"/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CB425C">
        <w:rPr>
          <w:rFonts w:eastAsia="Calibri" w:cstheme="minorHAnsi"/>
          <w:bCs/>
          <w:iCs/>
          <w:sz w:val="24"/>
          <w:szCs w:val="24"/>
          <w:lang w:bidi="pl-PL"/>
        </w:rPr>
        <w:t>Wpłynęło 5 ofert.</w:t>
      </w:r>
    </w:p>
    <w:p w14:paraId="12309796" w14:textId="413791C4" w:rsidR="00CB425C" w:rsidRDefault="00CB425C" w:rsidP="00CB425C">
      <w:pPr>
        <w:pStyle w:val="Akapitzlist"/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Do realizacji zamówienia została wybrana oferta Zakładu Urządzania i Konserwacji Zieleni s.c. Jerzy </w:t>
      </w:r>
      <w:proofErr w:type="spellStart"/>
      <w:r>
        <w:rPr>
          <w:rFonts w:eastAsia="Calibri" w:cstheme="minorHAnsi"/>
          <w:bCs/>
          <w:iCs/>
          <w:sz w:val="24"/>
          <w:szCs w:val="24"/>
          <w:lang w:bidi="pl-PL"/>
        </w:rPr>
        <w:t>Zysiak</w:t>
      </w:r>
      <w:proofErr w:type="spellEnd"/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, Radosław </w:t>
      </w:r>
      <w:proofErr w:type="spellStart"/>
      <w:r>
        <w:rPr>
          <w:rFonts w:eastAsia="Calibri" w:cstheme="minorHAnsi"/>
          <w:bCs/>
          <w:iCs/>
          <w:sz w:val="24"/>
          <w:szCs w:val="24"/>
          <w:lang w:bidi="pl-PL"/>
        </w:rPr>
        <w:t>Zysiak</w:t>
      </w:r>
      <w:proofErr w:type="spellEnd"/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z siedzibą w Tomaszowie Mazowieckim, </w:t>
      </w:r>
      <w:r w:rsidR="00DE39B6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ul. Tkacka 16.  </w:t>
      </w:r>
    </w:p>
    <w:p w14:paraId="5CCD9CDB" w14:textId="438440AD" w:rsidR="000146AB" w:rsidRPr="00FF2646" w:rsidRDefault="000146AB" w:rsidP="00CB425C">
      <w:pPr>
        <w:pStyle w:val="Akapitzlist"/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Wartość oferty: 157 320,00 zł. </w:t>
      </w:r>
    </w:p>
    <w:bookmarkEnd w:id="3"/>
    <w:p w14:paraId="6FCD88AD" w14:textId="77777777" w:rsidR="00D344F0" w:rsidRPr="00CE085C" w:rsidRDefault="00D344F0" w:rsidP="00D344F0">
      <w:pPr>
        <w:widowControl w:val="0"/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</w:pPr>
    </w:p>
    <w:p w14:paraId="3B0141B8" w14:textId="77777777" w:rsidR="00D344F0" w:rsidRDefault="00D344F0" w:rsidP="00D344F0">
      <w:pPr>
        <w:suppressAutoHyphens/>
        <w:autoSpaceDN w:val="0"/>
        <w:spacing w:after="200" w:line="360" w:lineRule="auto"/>
        <w:ind w:left="720" w:firstLine="696"/>
        <w:jc w:val="both"/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  <w:t>Prezydent Miasta i jego Zastępcy uczestniczyli w następujących uroczystościach i spotkaniach:</w:t>
      </w:r>
    </w:p>
    <w:p w14:paraId="567BC69F" w14:textId="77777777" w:rsidR="008D2C33" w:rsidRDefault="007C5899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25.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spotkaniu z okazji Jubileuszu 25-lecia Skansenu Rzeki Pilicy zorganizowanym w Miejskim Centrum Kultury oraz Skansenie Rzeki Pilicy </w:t>
      </w:r>
      <w:r w:rsidR="00502BB3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w Tomaszowie Mazowieckim. </w:t>
      </w:r>
    </w:p>
    <w:p w14:paraId="0B499015" w14:textId="64B2A956" w:rsidR="007C5899" w:rsidRDefault="008D2C33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27.</w:t>
      </w:r>
      <w:r w:rsidRPr="008D2C33">
        <w:rPr>
          <w:rFonts w:eastAsia="Calibri" w:cstheme="minorHAnsi"/>
          <w:b/>
          <w:bCs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Koncercie Wielkanocnym pn. „Zmartwychwstał, pokonał śmierć”  w wykonaniu Orkiestry Symfonicznej Tomaszowa Mazowieckiego „ TM </w:t>
      </w:r>
      <w:proofErr w:type="spellStart"/>
      <w:r>
        <w:rPr>
          <w:rFonts w:eastAsia="Calibri" w:cstheme="minorHAnsi"/>
          <w:bCs/>
          <w:iCs/>
          <w:sz w:val="24"/>
          <w:szCs w:val="24"/>
          <w:lang w:bidi="pl-PL"/>
        </w:rPr>
        <w:t>Orchestra</w:t>
      </w:r>
      <w:proofErr w:type="spellEnd"/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” w Kościele NMP Królowej Polski w Tomaszowie Mazowieckim. </w:t>
      </w:r>
      <w:r w:rsidR="007C5899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6E334150" w14:textId="3823B08A" w:rsidR="00BE17DA" w:rsidRDefault="00BE17DA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02.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>05.2025</w:t>
      </w:r>
      <w:r w:rsidR="00751BED">
        <w:rPr>
          <w:rFonts w:eastAsia="Calibri" w:cstheme="minorHAnsi"/>
          <w:b/>
          <w:bCs/>
          <w:iCs/>
          <w:sz w:val="24"/>
          <w:szCs w:val="24"/>
          <w:lang w:bidi="pl-PL"/>
        </w:rPr>
        <w:t>r.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="00751BED">
        <w:rPr>
          <w:rFonts w:eastAsia="Calibri" w:cstheme="minorHAnsi"/>
          <w:bCs/>
          <w:iCs/>
          <w:sz w:val="24"/>
          <w:szCs w:val="24"/>
          <w:lang w:bidi="pl-PL"/>
        </w:rPr>
        <w:t xml:space="preserve">w uroczystości z okazji Dnia Flagi zorganizowanej na Placu Kościuszki w Tomaszowie Mazowieckim. </w:t>
      </w:r>
    </w:p>
    <w:p w14:paraId="386A1529" w14:textId="2CFDA187" w:rsidR="00D344F0" w:rsidRDefault="00BE17DA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03.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>05.2025</w:t>
      </w:r>
      <w:r w:rsidR="00751BED">
        <w:rPr>
          <w:rFonts w:eastAsia="Calibri" w:cstheme="minorHAnsi"/>
          <w:b/>
          <w:bCs/>
          <w:iCs/>
          <w:sz w:val="24"/>
          <w:szCs w:val="24"/>
          <w:lang w:bidi="pl-PL"/>
        </w:rPr>
        <w:t>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751BED">
        <w:rPr>
          <w:rFonts w:eastAsia="Calibri" w:cstheme="minorHAnsi"/>
          <w:bCs/>
          <w:iCs/>
          <w:sz w:val="24"/>
          <w:szCs w:val="24"/>
          <w:lang w:bidi="pl-PL"/>
        </w:rPr>
        <w:t xml:space="preserve">– w uroczystości z okazji 234. Rocznicy uchwalenia Konstytucji 3 Maja zorganizowanej na terenie Tomaszowa Mazowieckiego. 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D344F0" w:rsidRPr="00E34EE7">
        <w:rPr>
          <w:rFonts w:eastAsia="Calibri" w:cstheme="minorHAnsi"/>
          <w:bCs/>
          <w:iCs/>
          <w:sz w:val="24"/>
          <w:szCs w:val="24"/>
          <w:lang w:bidi="pl-PL"/>
        </w:rPr>
        <w:t xml:space="preserve">  </w:t>
      </w:r>
    </w:p>
    <w:p w14:paraId="4ABA5D92" w14:textId="77777777" w:rsidR="00BE17DA" w:rsidRDefault="00BE17DA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15.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>05.2025r.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uroczystych obchodach Dnia Inwalidy zorganizowanych przez Powiatowe Stowarzyszenie Emerytów, Rencistów i Inwalidów w Tomaszowie Mazowieckim.</w:t>
      </w:r>
    </w:p>
    <w:p w14:paraId="48E8234A" w14:textId="38877813" w:rsidR="00BE17DA" w:rsidRDefault="00BE17DA" w:rsidP="00D344F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16.</w:t>
      </w:r>
      <w:r w:rsidRPr="00751BED">
        <w:rPr>
          <w:rFonts w:eastAsia="Calibri" w:cstheme="minorHAnsi"/>
          <w:b/>
          <w:bCs/>
          <w:iCs/>
          <w:sz w:val="24"/>
          <w:szCs w:val="24"/>
          <w:lang w:bidi="pl-PL"/>
        </w:rPr>
        <w:t>05.2025r.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uroczystości z okazji Święta Patrona szkoły oraz jubileuszu </w:t>
      </w:r>
      <w:r w:rsidR="00502BB3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65-lecia Szkoły Podstawowej Nr 12 im. Jana Pawła II w Tomaszowie Mazowieckim.  </w:t>
      </w:r>
    </w:p>
    <w:p w14:paraId="157B6562" w14:textId="77777777" w:rsidR="008B07D9" w:rsidRDefault="008B07D9"/>
    <w:sectPr w:rsidR="008B0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4B45" w14:textId="77777777" w:rsidR="000D6894" w:rsidRDefault="000D6894">
      <w:pPr>
        <w:spacing w:after="0" w:line="240" w:lineRule="auto"/>
      </w:pPr>
      <w:r>
        <w:separator/>
      </w:r>
    </w:p>
  </w:endnote>
  <w:endnote w:type="continuationSeparator" w:id="0">
    <w:p w14:paraId="19BF50B8" w14:textId="77777777" w:rsidR="000D6894" w:rsidRDefault="000D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0694"/>
      <w:docPartObj>
        <w:docPartGallery w:val="Page Numbers (Bottom of Page)"/>
        <w:docPartUnique/>
      </w:docPartObj>
    </w:sdtPr>
    <w:sdtEndPr/>
    <w:sdtContent>
      <w:p w14:paraId="0A394CB0" w14:textId="77777777" w:rsidR="00E04F4B" w:rsidRDefault="00D34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FC2BE" w14:textId="77777777" w:rsidR="00E04F4B" w:rsidRDefault="000D6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7147" w14:textId="77777777" w:rsidR="000D6894" w:rsidRDefault="000D6894">
      <w:pPr>
        <w:spacing w:after="0" w:line="240" w:lineRule="auto"/>
      </w:pPr>
      <w:r>
        <w:separator/>
      </w:r>
    </w:p>
  </w:footnote>
  <w:footnote w:type="continuationSeparator" w:id="0">
    <w:p w14:paraId="5ACC883B" w14:textId="77777777" w:rsidR="000D6894" w:rsidRDefault="000D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64"/>
    <w:multiLevelType w:val="hybridMultilevel"/>
    <w:tmpl w:val="A3266BAA"/>
    <w:lvl w:ilvl="0" w:tplc="BECE54E0">
      <w:start w:val="1"/>
      <w:numFmt w:val="decimal"/>
      <w:lvlText w:val="%1."/>
      <w:lvlJc w:val="left"/>
      <w:pPr>
        <w:ind w:left="108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D1951"/>
    <w:multiLevelType w:val="hybridMultilevel"/>
    <w:tmpl w:val="3AE01B6E"/>
    <w:lvl w:ilvl="0" w:tplc="8D0A51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09DA"/>
    <w:multiLevelType w:val="hybridMultilevel"/>
    <w:tmpl w:val="6A7ED8F0"/>
    <w:lvl w:ilvl="0" w:tplc="1CAEA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4227C"/>
    <w:multiLevelType w:val="hybridMultilevel"/>
    <w:tmpl w:val="D94A675A"/>
    <w:lvl w:ilvl="0" w:tplc="5BD2FF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3718"/>
    <w:multiLevelType w:val="hybridMultilevel"/>
    <w:tmpl w:val="D75C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7A3"/>
    <w:multiLevelType w:val="hybridMultilevel"/>
    <w:tmpl w:val="F1B8C86C"/>
    <w:lvl w:ilvl="0" w:tplc="A4D87390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B"/>
    <w:rsid w:val="000146AB"/>
    <w:rsid w:val="0009273C"/>
    <w:rsid w:val="000B4F7E"/>
    <w:rsid w:val="000D6894"/>
    <w:rsid w:val="00100BDC"/>
    <w:rsid w:val="001030DD"/>
    <w:rsid w:val="00126404"/>
    <w:rsid w:val="00135387"/>
    <w:rsid w:val="00156BC1"/>
    <w:rsid w:val="00157DCE"/>
    <w:rsid w:val="00192C93"/>
    <w:rsid w:val="001D106A"/>
    <w:rsid w:val="00203C42"/>
    <w:rsid w:val="00251FB6"/>
    <w:rsid w:val="002818FE"/>
    <w:rsid w:val="002B4A79"/>
    <w:rsid w:val="002D2857"/>
    <w:rsid w:val="002D4038"/>
    <w:rsid w:val="002E4DB1"/>
    <w:rsid w:val="002F65C2"/>
    <w:rsid w:val="00317B02"/>
    <w:rsid w:val="003E0832"/>
    <w:rsid w:val="003F752F"/>
    <w:rsid w:val="00403CB1"/>
    <w:rsid w:val="004273C0"/>
    <w:rsid w:val="00436D92"/>
    <w:rsid w:val="00451950"/>
    <w:rsid w:val="0045609B"/>
    <w:rsid w:val="004F01CD"/>
    <w:rsid w:val="00502BB3"/>
    <w:rsid w:val="00511A97"/>
    <w:rsid w:val="0051530D"/>
    <w:rsid w:val="00515BAC"/>
    <w:rsid w:val="0054241A"/>
    <w:rsid w:val="00554063"/>
    <w:rsid w:val="005853A2"/>
    <w:rsid w:val="005F0431"/>
    <w:rsid w:val="00605818"/>
    <w:rsid w:val="00617948"/>
    <w:rsid w:val="00651B19"/>
    <w:rsid w:val="00685F1E"/>
    <w:rsid w:val="00692996"/>
    <w:rsid w:val="006A0EB3"/>
    <w:rsid w:val="006F5287"/>
    <w:rsid w:val="00723F52"/>
    <w:rsid w:val="00751BED"/>
    <w:rsid w:val="007730AF"/>
    <w:rsid w:val="00773892"/>
    <w:rsid w:val="007C5899"/>
    <w:rsid w:val="00835478"/>
    <w:rsid w:val="0088468D"/>
    <w:rsid w:val="008968FE"/>
    <w:rsid w:val="008B07D9"/>
    <w:rsid w:val="008B1168"/>
    <w:rsid w:val="008C4B30"/>
    <w:rsid w:val="008D2C33"/>
    <w:rsid w:val="008D6EFF"/>
    <w:rsid w:val="00924F53"/>
    <w:rsid w:val="00974F93"/>
    <w:rsid w:val="009F7CEC"/>
    <w:rsid w:val="00A124EB"/>
    <w:rsid w:val="00A15408"/>
    <w:rsid w:val="00A154AD"/>
    <w:rsid w:val="00A34E68"/>
    <w:rsid w:val="00A3749F"/>
    <w:rsid w:val="00A72F20"/>
    <w:rsid w:val="00A8290C"/>
    <w:rsid w:val="00AD7D71"/>
    <w:rsid w:val="00AF2B8A"/>
    <w:rsid w:val="00B12CF1"/>
    <w:rsid w:val="00B36544"/>
    <w:rsid w:val="00B56F36"/>
    <w:rsid w:val="00B65BFD"/>
    <w:rsid w:val="00BA0DB0"/>
    <w:rsid w:val="00BD4D44"/>
    <w:rsid w:val="00BE17DA"/>
    <w:rsid w:val="00C07031"/>
    <w:rsid w:val="00C30896"/>
    <w:rsid w:val="00C606FA"/>
    <w:rsid w:val="00C841BC"/>
    <w:rsid w:val="00CA20C5"/>
    <w:rsid w:val="00CB425C"/>
    <w:rsid w:val="00D344F0"/>
    <w:rsid w:val="00D61DD0"/>
    <w:rsid w:val="00D95A15"/>
    <w:rsid w:val="00DD3ABD"/>
    <w:rsid w:val="00DE39B6"/>
    <w:rsid w:val="00DE66AB"/>
    <w:rsid w:val="00E00ABB"/>
    <w:rsid w:val="00E709BB"/>
    <w:rsid w:val="00E84FC7"/>
    <w:rsid w:val="00EC588B"/>
    <w:rsid w:val="00EE0755"/>
    <w:rsid w:val="00F30B3D"/>
    <w:rsid w:val="00F57339"/>
    <w:rsid w:val="00F86D94"/>
    <w:rsid w:val="00FB5334"/>
    <w:rsid w:val="00FB759E"/>
    <w:rsid w:val="00FD071C"/>
    <w:rsid w:val="00FD3A14"/>
    <w:rsid w:val="00FE79A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37E1"/>
  <w15:chartTrackingRefBased/>
  <w15:docId w15:val="{791586FA-2D65-4408-9BD9-CAC47F64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3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4F0"/>
  </w:style>
  <w:style w:type="paragraph" w:styleId="Akapitzlist">
    <w:name w:val="List Paragraph"/>
    <w:basedOn w:val="Normalny"/>
    <w:uiPriority w:val="34"/>
    <w:qFormat/>
    <w:rsid w:val="00D34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Bocheńska</dc:creator>
  <cp:keywords/>
  <dc:description/>
  <cp:lastModifiedBy>Sylwia Bocheńska</cp:lastModifiedBy>
  <cp:revision>41</cp:revision>
  <cp:lastPrinted>2025-05-22T06:33:00Z</cp:lastPrinted>
  <dcterms:created xsi:type="dcterms:W3CDTF">2025-05-09T06:06:00Z</dcterms:created>
  <dcterms:modified xsi:type="dcterms:W3CDTF">2025-05-22T06:36:00Z</dcterms:modified>
</cp:coreProperties>
</file>